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AF3D8" w14:textId="77777777" w:rsidR="003221AC" w:rsidRPr="003221AC" w:rsidRDefault="003221AC" w:rsidP="003221AC">
      <w:pPr>
        <w:tabs>
          <w:tab w:val="left" w:pos="8222"/>
        </w:tabs>
        <w:spacing w:after="0" w:line="240" w:lineRule="auto"/>
        <w:rPr>
          <w:rFonts w:ascii="Times New Roman" w:eastAsia="Times New Roman" w:hAnsi="Times New Roman" w:cs="Times New Roman"/>
          <w:sz w:val="32"/>
          <w:szCs w:val="28"/>
          <w:lang w:val="x-none" w:eastAsia="ru-RU"/>
        </w:rPr>
      </w:pPr>
      <w:r w:rsidRPr="003221AC">
        <w:rPr>
          <w:rFonts w:ascii="Times New Roman" w:eastAsia="Times New Roman" w:hAnsi="Times New Roman" w:cs="Times New Roman"/>
          <w:sz w:val="32"/>
          <w:szCs w:val="28"/>
          <w:lang w:val="x-none" w:eastAsia="ru-RU"/>
        </w:rPr>
        <w:t>САНКТ-ПЕТЕРБУРГСКИЙ ГОСУДАРСТВЕННЫЙ ИНСТИТУТ</w:t>
      </w:r>
    </w:p>
    <w:p w14:paraId="56D97BEF" w14:textId="77777777" w:rsidR="003221AC" w:rsidRPr="003221AC" w:rsidRDefault="003221AC" w:rsidP="003221AC">
      <w:pPr>
        <w:tabs>
          <w:tab w:val="left" w:pos="8222"/>
        </w:tabs>
        <w:spacing w:after="0" w:line="240" w:lineRule="auto"/>
        <w:jc w:val="center"/>
        <w:rPr>
          <w:rFonts w:ascii="Times New Roman" w:eastAsia="Times New Roman" w:hAnsi="Times New Roman" w:cs="Times New Roman"/>
          <w:sz w:val="32"/>
          <w:szCs w:val="28"/>
          <w:lang w:val="x-none" w:eastAsia="ru-RU"/>
        </w:rPr>
      </w:pPr>
      <w:r w:rsidRPr="003221AC">
        <w:rPr>
          <w:rFonts w:ascii="Times New Roman" w:eastAsia="Times New Roman" w:hAnsi="Times New Roman" w:cs="Times New Roman"/>
          <w:sz w:val="32"/>
          <w:szCs w:val="28"/>
          <w:lang w:val="x-none" w:eastAsia="ru-RU"/>
        </w:rPr>
        <w:t>ПСИХОЛОГИИ И СОЦИАЛЬНОЙ РАБОТЫ</w:t>
      </w:r>
    </w:p>
    <w:p w14:paraId="70747130" w14:textId="77777777" w:rsidR="003221AC" w:rsidRPr="003221AC" w:rsidRDefault="003221AC" w:rsidP="003221AC">
      <w:pPr>
        <w:jc w:val="center"/>
        <w:rPr>
          <w:rFonts w:ascii="Times New Roman" w:eastAsiaTheme="minorEastAsia" w:hAnsi="Times New Roman" w:cs="Times New Roman"/>
          <w:sz w:val="28"/>
          <w:szCs w:val="28"/>
          <w:lang w:eastAsia="ru-RU"/>
        </w:rPr>
      </w:pPr>
    </w:p>
    <w:p w14:paraId="3E2737D2" w14:textId="77777777" w:rsidR="003221AC" w:rsidRPr="003221AC" w:rsidRDefault="003221AC" w:rsidP="003221AC">
      <w:pPr>
        <w:spacing w:line="420" w:lineRule="exact"/>
        <w:jc w:val="center"/>
        <w:rPr>
          <w:rFonts w:ascii="Times New Roman" w:eastAsiaTheme="minorEastAsia" w:hAnsi="Times New Roman" w:cs="Times New Roman"/>
          <w:sz w:val="28"/>
          <w:szCs w:val="28"/>
          <w:lang w:eastAsia="ru-RU"/>
        </w:rPr>
      </w:pPr>
    </w:p>
    <w:p w14:paraId="01955706" w14:textId="77777777" w:rsidR="003221AC" w:rsidRPr="003221AC" w:rsidRDefault="003221AC" w:rsidP="003221AC">
      <w:pPr>
        <w:spacing w:line="420" w:lineRule="exact"/>
        <w:jc w:val="center"/>
        <w:rPr>
          <w:rFonts w:ascii="Times New Roman" w:eastAsiaTheme="minorEastAsia" w:hAnsi="Times New Roman" w:cs="Times New Roman"/>
          <w:sz w:val="32"/>
          <w:szCs w:val="28"/>
          <w:lang w:eastAsia="ru-RU"/>
        </w:rPr>
      </w:pPr>
      <w:r w:rsidRPr="003221AC">
        <w:rPr>
          <w:rFonts w:ascii="Times New Roman" w:eastAsiaTheme="minorEastAsia" w:hAnsi="Times New Roman" w:cs="Times New Roman"/>
          <w:sz w:val="32"/>
          <w:szCs w:val="28"/>
          <w:lang w:eastAsia="ru-RU"/>
        </w:rPr>
        <w:t>Факультет прикладной психологии</w:t>
      </w:r>
    </w:p>
    <w:p w14:paraId="59382B97" w14:textId="77777777" w:rsidR="003221AC" w:rsidRPr="003221AC" w:rsidRDefault="003221AC" w:rsidP="003221AC">
      <w:pPr>
        <w:spacing w:line="420" w:lineRule="exact"/>
        <w:jc w:val="center"/>
        <w:rPr>
          <w:rFonts w:ascii="Times New Roman" w:eastAsiaTheme="minorEastAsia" w:hAnsi="Times New Roman" w:cs="Times New Roman"/>
          <w:sz w:val="32"/>
          <w:szCs w:val="28"/>
          <w:lang w:eastAsia="ru-RU"/>
        </w:rPr>
      </w:pPr>
      <w:r w:rsidRPr="003221AC">
        <w:rPr>
          <w:rFonts w:ascii="Times New Roman" w:eastAsiaTheme="minorEastAsia" w:hAnsi="Times New Roman" w:cs="Times New Roman"/>
          <w:sz w:val="32"/>
          <w:szCs w:val="28"/>
          <w:lang w:eastAsia="ru-RU"/>
        </w:rPr>
        <w:t>Кафедра прикладной социальной психологии</w:t>
      </w:r>
    </w:p>
    <w:p w14:paraId="5AED125A" w14:textId="77777777" w:rsidR="003221AC" w:rsidRPr="003221AC" w:rsidRDefault="003221AC" w:rsidP="003221AC">
      <w:pPr>
        <w:spacing w:line="420" w:lineRule="exact"/>
        <w:jc w:val="center"/>
        <w:rPr>
          <w:rFonts w:ascii="Times New Roman" w:eastAsiaTheme="minorEastAsia" w:hAnsi="Times New Roman" w:cs="Times New Roman"/>
          <w:sz w:val="32"/>
          <w:szCs w:val="28"/>
          <w:lang w:eastAsia="ru-RU"/>
        </w:rPr>
      </w:pPr>
      <w:r w:rsidRPr="003221AC">
        <w:rPr>
          <w:rFonts w:ascii="Times New Roman" w:eastAsiaTheme="minorEastAsia" w:hAnsi="Times New Roman" w:cs="Times New Roman"/>
          <w:sz w:val="32"/>
          <w:szCs w:val="28"/>
          <w:lang w:eastAsia="ru-RU"/>
        </w:rPr>
        <w:t>Направление конфликтология</w:t>
      </w:r>
    </w:p>
    <w:p w14:paraId="53E5EB79" w14:textId="77777777" w:rsidR="003221AC" w:rsidRPr="003221AC" w:rsidRDefault="003221AC" w:rsidP="003221AC">
      <w:pPr>
        <w:jc w:val="center"/>
        <w:rPr>
          <w:rFonts w:ascii="Times New Roman" w:eastAsiaTheme="minorEastAsia" w:hAnsi="Times New Roman" w:cs="Times New Roman"/>
          <w:sz w:val="28"/>
          <w:szCs w:val="28"/>
          <w:lang w:eastAsia="ru-RU"/>
        </w:rPr>
      </w:pPr>
    </w:p>
    <w:p w14:paraId="36876690" w14:textId="77777777" w:rsidR="003221AC" w:rsidRPr="003221AC" w:rsidRDefault="003221AC" w:rsidP="003221AC">
      <w:pPr>
        <w:keepNext/>
        <w:spacing w:after="0" w:line="240" w:lineRule="auto"/>
        <w:jc w:val="both"/>
        <w:outlineLvl w:val="1"/>
        <w:rPr>
          <w:rFonts w:ascii="Times New Roman" w:eastAsia="Times New Roman" w:hAnsi="Times New Roman" w:cs="Times New Roman"/>
          <w:bCs/>
          <w:caps/>
          <w:smallCaps/>
          <w:sz w:val="28"/>
          <w:szCs w:val="28"/>
          <w:lang w:eastAsia="ru-RU"/>
        </w:rPr>
      </w:pPr>
    </w:p>
    <w:p w14:paraId="0376617B" w14:textId="77777777" w:rsidR="003221AC" w:rsidRPr="003221AC" w:rsidRDefault="003221AC" w:rsidP="003221AC">
      <w:pPr>
        <w:keepNext/>
        <w:spacing w:after="0" w:line="240" w:lineRule="auto"/>
        <w:jc w:val="center"/>
        <w:outlineLvl w:val="1"/>
        <w:rPr>
          <w:rFonts w:ascii="Times New Roman" w:eastAsia="Times New Roman" w:hAnsi="Times New Roman" w:cs="Times New Roman"/>
          <w:b/>
          <w:bCs/>
          <w:caps/>
          <w:smallCaps/>
          <w:sz w:val="32"/>
          <w:szCs w:val="28"/>
          <w:lang w:val="x-none" w:eastAsia="ru-RU"/>
        </w:rPr>
      </w:pPr>
      <w:bookmarkStart w:id="0" w:name="_Toc90928268"/>
      <w:bookmarkStart w:id="1" w:name="_Toc90928373"/>
      <w:r w:rsidRPr="003221AC">
        <w:rPr>
          <w:rFonts w:ascii="Times New Roman" w:eastAsia="Times New Roman" w:hAnsi="Times New Roman" w:cs="Times New Roman"/>
          <w:b/>
          <w:bCs/>
          <w:caps/>
          <w:smallCaps/>
          <w:sz w:val="32"/>
          <w:szCs w:val="28"/>
          <w:lang w:val="x-none" w:eastAsia="ru-RU"/>
        </w:rPr>
        <w:t>Самостоятельная работа</w:t>
      </w:r>
      <w:bookmarkEnd w:id="0"/>
      <w:bookmarkEnd w:id="1"/>
    </w:p>
    <w:p w14:paraId="6F8663E1" w14:textId="77777777" w:rsidR="003221AC" w:rsidRPr="003221AC" w:rsidRDefault="003221AC" w:rsidP="003221AC">
      <w:pPr>
        <w:rPr>
          <w:rFonts w:ascii="Times New Roman" w:eastAsiaTheme="minorEastAsia" w:hAnsi="Times New Roman" w:cs="Times New Roman"/>
          <w:sz w:val="28"/>
          <w:szCs w:val="28"/>
          <w:lang w:eastAsia="ru-RU"/>
        </w:rPr>
      </w:pPr>
    </w:p>
    <w:p w14:paraId="11B2916C" w14:textId="77777777" w:rsidR="003221AC" w:rsidRDefault="003221AC" w:rsidP="003221AC">
      <w:pPr>
        <w:jc w:val="center"/>
        <w:rPr>
          <w:rFonts w:ascii="Times New Roman" w:eastAsiaTheme="minorEastAsia" w:hAnsi="Times New Roman" w:cs="Times New Roman"/>
          <w:sz w:val="28"/>
          <w:szCs w:val="28"/>
          <w:lang w:eastAsia="ru-RU"/>
        </w:rPr>
      </w:pPr>
      <w:r w:rsidRPr="003221AC">
        <w:rPr>
          <w:rFonts w:ascii="Times New Roman" w:eastAsiaTheme="minorEastAsia" w:hAnsi="Times New Roman" w:cs="Times New Roman"/>
          <w:sz w:val="28"/>
          <w:szCs w:val="28"/>
          <w:lang w:eastAsia="ru-RU"/>
        </w:rPr>
        <w:t>По дисциплине «Педагогика»</w:t>
      </w:r>
    </w:p>
    <w:p w14:paraId="0A819841" w14:textId="77777777" w:rsidR="001F2250" w:rsidRPr="003221AC" w:rsidRDefault="001F2250" w:rsidP="001F2250">
      <w:pPr>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Тема №1</w:t>
      </w:r>
      <w:r w:rsidR="005B4505">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 «</w:t>
      </w:r>
      <w:r w:rsidR="005D2187" w:rsidRPr="005D2187">
        <w:rPr>
          <w:rFonts w:ascii="Times New Roman" w:eastAsiaTheme="minorEastAsia" w:hAnsi="Times New Roman" w:cs="Times New Roman"/>
          <w:sz w:val="28"/>
          <w:szCs w:val="28"/>
          <w:lang w:eastAsia="ru-RU"/>
        </w:rPr>
        <w:t>Методы, приемы и средства развития творческих сп</w:t>
      </w:r>
      <w:r w:rsidR="005D2187">
        <w:rPr>
          <w:rFonts w:ascii="Times New Roman" w:eastAsiaTheme="minorEastAsia" w:hAnsi="Times New Roman" w:cs="Times New Roman"/>
          <w:sz w:val="28"/>
          <w:szCs w:val="28"/>
          <w:lang w:eastAsia="ru-RU"/>
        </w:rPr>
        <w:t>особностей у младших школьников</w:t>
      </w:r>
      <w:r>
        <w:rPr>
          <w:rFonts w:ascii="Times New Roman" w:eastAsiaTheme="minorEastAsia" w:hAnsi="Times New Roman" w:cs="Times New Roman"/>
          <w:sz w:val="28"/>
          <w:szCs w:val="28"/>
          <w:lang w:eastAsia="ru-RU"/>
        </w:rPr>
        <w:t>»</w:t>
      </w:r>
    </w:p>
    <w:p w14:paraId="28BABC0C" w14:textId="77777777" w:rsidR="003221AC" w:rsidRPr="003221AC" w:rsidRDefault="003221AC" w:rsidP="003221AC">
      <w:pPr>
        <w:spacing w:after="240"/>
        <w:jc w:val="both"/>
        <w:rPr>
          <w:rFonts w:ascii="Times New Roman" w:eastAsiaTheme="minorEastAsia" w:hAnsi="Times New Roman"/>
          <w:sz w:val="28"/>
          <w:szCs w:val="28"/>
          <w:lang w:eastAsia="ru-RU"/>
        </w:rPr>
      </w:pPr>
    </w:p>
    <w:p w14:paraId="780982A0" w14:textId="77777777" w:rsidR="003221AC" w:rsidRPr="003221AC" w:rsidRDefault="003221AC" w:rsidP="003221AC">
      <w:pPr>
        <w:tabs>
          <w:tab w:val="left" w:pos="6255"/>
          <w:tab w:val="right" w:pos="9355"/>
        </w:tabs>
        <w:jc w:val="right"/>
        <w:rPr>
          <w:rFonts w:ascii="Times New Roman" w:eastAsiaTheme="minorEastAsia" w:hAnsi="Times New Roman" w:cs="Times New Roman"/>
          <w:sz w:val="28"/>
          <w:szCs w:val="28"/>
          <w:lang w:eastAsia="ru-RU"/>
        </w:rPr>
      </w:pPr>
      <w:r w:rsidRPr="003221AC">
        <w:rPr>
          <w:rFonts w:ascii="Times New Roman" w:eastAsiaTheme="minorEastAsia" w:hAnsi="Times New Roman" w:cs="Times New Roman"/>
          <w:sz w:val="28"/>
          <w:szCs w:val="28"/>
          <w:lang w:eastAsia="ru-RU"/>
        </w:rPr>
        <w:t>Проверила</w:t>
      </w:r>
    </w:p>
    <w:p w14:paraId="1FE52292" w14:textId="77777777" w:rsidR="003221AC" w:rsidRPr="003221AC" w:rsidRDefault="003221AC" w:rsidP="003221AC">
      <w:pPr>
        <w:spacing w:after="240" w:line="240" w:lineRule="auto"/>
        <w:ind w:left="4956"/>
        <w:jc w:val="right"/>
        <w:rPr>
          <w:rFonts w:ascii="Times New Roman" w:eastAsia="Times New Roman" w:hAnsi="Times New Roman" w:cs="Times New Roman"/>
          <w:sz w:val="28"/>
          <w:szCs w:val="28"/>
          <w:lang w:eastAsia="ru-RU"/>
        </w:rPr>
      </w:pPr>
      <w:r w:rsidRPr="003221AC">
        <w:rPr>
          <w:rFonts w:ascii="Times New Roman" w:eastAsia="Times New Roman" w:hAnsi="Times New Roman" w:cs="Times New Roman"/>
          <w:sz w:val="28"/>
          <w:szCs w:val="28"/>
          <w:lang w:eastAsia="ru-RU"/>
        </w:rPr>
        <w:t>Профессор кафедры теории и технологии социальной работы</w:t>
      </w:r>
    </w:p>
    <w:p w14:paraId="346C0AFD" w14:textId="77777777" w:rsidR="003221AC" w:rsidRPr="003221AC" w:rsidRDefault="003221AC" w:rsidP="003221AC">
      <w:pPr>
        <w:spacing w:after="240" w:line="240" w:lineRule="auto"/>
        <w:jc w:val="right"/>
        <w:rPr>
          <w:rFonts w:ascii="Times New Roman" w:eastAsia="Times New Roman" w:hAnsi="Times New Roman" w:cs="Times New Roman"/>
          <w:sz w:val="28"/>
          <w:szCs w:val="28"/>
          <w:lang w:eastAsia="ru-RU"/>
        </w:rPr>
      </w:pPr>
      <w:r w:rsidRPr="003221AC">
        <w:rPr>
          <w:rFonts w:ascii="Times New Roman" w:eastAsia="Times New Roman" w:hAnsi="Times New Roman" w:cs="Times New Roman"/>
          <w:sz w:val="28"/>
          <w:szCs w:val="28"/>
          <w:lang w:eastAsia="ru-RU"/>
        </w:rPr>
        <w:t>Лебедева Светлана Соломоновна</w:t>
      </w:r>
    </w:p>
    <w:p w14:paraId="2FEE5E7C" w14:textId="77777777" w:rsidR="003221AC" w:rsidRPr="003221AC" w:rsidRDefault="003221AC" w:rsidP="003221AC">
      <w:pPr>
        <w:spacing w:after="240" w:line="240" w:lineRule="auto"/>
        <w:rPr>
          <w:rFonts w:ascii="Times New Roman" w:eastAsia="Times New Roman" w:hAnsi="Times New Roman" w:cs="Times New Roman"/>
          <w:sz w:val="28"/>
          <w:szCs w:val="28"/>
          <w:lang w:eastAsia="ru-RU"/>
        </w:rPr>
      </w:pPr>
    </w:p>
    <w:p w14:paraId="66AB74F7" w14:textId="77777777" w:rsidR="003221AC" w:rsidRPr="003221AC" w:rsidRDefault="003221AC" w:rsidP="003221AC">
      <w:pPr>
        <w:spacing w:after="240" w:line="240" w:lineRule="auto"/>
        <w:rPr>
          <w:rFonts w:ascii="Times New Roman" w:eastAsia="Times New Roman" w:hAnsi="Times New Roman" w:cs="Times New Roman"/>
          <w:sz w:val="28"/>
          <w:szCs w:val="28"/>
          <w:lang w:eastAsia="ru-RU"/>
        </w:rPr>
      </w:pPr>
    </w:p>
    <w:p w14:paraId="5AB3113A" w14:textId="77777777" w:rsidR="003221AC" w:rsidRPr="003221AC" w:rsidRDefault="003221AC" w:rsidP="003221AC">
      <w:pPr>
        <w:spacing w:after="240" w:line="240" w:lineRule="auto"/>
        <w:jc w:val="center"/>
        <w:rPr>
          <w:rFonts w:ascii="Times New Roman" w:eastAsia="Times New Roman" w:hAnsi="Times New Roman" w:cs="Times New Roman"/>
          <w:sz w:val="28"/>
          <w:szCs w:val="28"/>
          <w:lang w:eastAsia="ru-RU"/>
        </w:rPr>
      </w:pPr>
      <w:r w:rsidRPr="003221AC">
        <w:rPr>
          <w:rFonts w:ascii="Times New Roman" w:eastAsia="Times New Roman" w:hAnsi="Times New Roman" w:cs="Times New Roman"/>
          <w:sz w:val="28"/>
          <w:szCs w:val="28"/>
          <w:lang w:val="x-none" w:eastAsia="ru-RU"/>
        </w:rPr>
        <w:t>САНКТ</w:t>
      </w:r>
      <w:r w:rsidRPr="003221AC">
        <w:rPr>
          <w:rFonts w:ascii="Times New Roman" w:eastAsia="Times New Roman" w:hAnsi="Times New Roman" w:cs="Times New Roman"/>
          <w:sz w:val="28"/>
          <w:szCs w:val="28"/>
          <w:lang w:eastAsia="ru-RU"/>
        </w:rPr>
        <w:t>-</w:t>
      </w:r>
      <w:r w:rsidRPr="003221AC">
        <w:rPr>
          <w:rFonts w:ascii="Times New Roman" w:eastAsia="Times New Roman" w:hAnsi="Times New Roman" w:cs="Times New Roman"/>
          <w:sz w:val="28"/>
          <w:szCs w:val="28"/>
          <w:lang w:val="x-none" w:eastAsia="ru-RU"/>
        </w:rPr>
        <w:t>ПЕТЕРБУРГ</w:t>
      </w:r>
    </w:p>
    <w:p w14:paraId="22A8D4AF" w14:textId="6C482444" w:rsidR="0065269E" w:rsidRDefault="003221AC" w:rsidP="003221AC">
      <w:pPr>
        <w:jc w:val="center"/>
        <w:rPr>
          <w:rFonts w:eastAsiaTheme="minorEastAsia"/>
          <w:sz w:val="28"/>
          <w:szCs w:val="28"/>
          <w:lang w:eastAsia="ru-RU"/>
        </w:rPr>
      </w:pPr>
      <w:r w:rsidRPr="003221AC">
        <w:rPr>
          <w:rFonts w:eastAsiaTheme="minorEastAsia"/>
          <w:sz w:val="28"/>
          <w:szCs w:val="28"/>
          <w:lang w:eastAsia="ru-RU"/>
        </w:rPr>
        <w:t>2021 г.</w:t>
      </w:r>
    </w:p>
    <w:p w14:paraId="5AA0F79D" w14:textId="01F523A8" w:rsidR="003221AC" w:rsidRPr="003221AC" w:rsidRDefault="0065269E" w:rsidP="0065269E">
      <w:pPr>
        <w:rPr>
          <w:rFonts w:eastAsiaTheme="minorEastAsia"/>
          <w:sz w:val="28"/>
          <w:szCs w:val="28"/>
          <w:lang w:eastAsia="ru-RU"/>
        </w:rPr>
      </w:pPr>
      <w:r>
        <w:rPr>
          <w:rFonts w:eastAsiaTheme="minorEastAsia"/>
          <w:sz w:val="28"/>
          <w:szCs w:val="28"/>
          <w:lang w:eastAsia="ru-RU"/>
        </w:rPr>
        <w:br w:type="page"/>
      </w:r>
      <w:bookmarkStart w:id="2" w:name="_GoBack"/>
      <w:bookmarkEnd w:id="2"/>
    </w:p>
    <w:sdt>
      <w:sdtPr>
        <w:rPr>
          <w:rFonts w:asciiTheme="minorHAnsi" w:eastAsiaTheme="minorHAnsi" w:hAnsiTheme="minorHAnsi" w:cstheme="minorBidi"/>
          <w:color w:val="auto"/>
          <w:sz w:val="22"/>
          <w:szCs w:val="22"/>
          <w:lang w:eastAsia="en-US"/>
        </w:rPr>
        <w:id w:val="-862667665"/>
        <w:docPartObj>
          <w:docPartGallery w:val="Table of Contents"/>
          <w:docPartUnique/>
        </w:docPartObj>
      </w:sdtPr>
      <w:sdtEndPr>
        <w:rPr>
          <w:b/>
          <w:bCs/>
        </w:rPr>
      </w:sdtEndPr>
      <w:sdtContent>
        <w:p w14:paraId="41F405A8" w14:textId="77777777" w:rsidR="005B4505" w:rsidRDefault="005B4505" w:rsidP="005B4505">
          <w:pPr>
            <w:pStyle w:val="aa"/>
            <w:jc w:val="center"/>
            <w:rPr>
              <w:noProof/>
            </w:rPr>
          </w:pPr>
          <w:r w:rsidRPr="005B4505">
            <w:rPr>
              <w:b/>
              <w:color w:val="000000" w:themeColor="text1"/>
              <w:sz w:val="24"/>
              <w:szCs w:val="24"/>
            </w:rPr>
            <w:t>СОДЕРЖАНИЕ</w:t>
          </w:r>
          <w:r w:rsidRPr="005B4505">
            <w:rPr>
              <w:color w:val="000000" w:themeColor="text1"/>
              <w:sz w:val="24"/>
              <w:szCs w:val="24"/>
            </w:rPr>
            <w:fldChar w:fldCharType="begin"/>
          </w:r>
          <w:r w:rsidRPr="005B4505">
            <w:rPr>
              <w:color w:val="000000" w:themeColor="text1"/>
              <w:sz w:val="24"/>
              <w:szCs w:val="24"/>
            </w:rPr>
            <w:instrText xml:space="preserve"> TOC \o "1-3" \h \z \u </w:instrText>
          </w:r>
          <w:r w:rsidRPr="005B4505">
            <w:rPr>
              <w:color w:val="000000" w:themeColor="text1"/>
              <w:sz w:val="24"/>
              <w:szCs w:val="24"/>
            </w:rPr>
            <w:fldChar w:fldCharType="separate"/>
          </w:r>
        </w:p>
        <w:p w14:paraId="4989CDD4" w14:textId="77777777" w:rsidR="005B4505" w:rsidRDefault="008C431A">
          <w:pPr>
            <w:pStyle w:val="11"/>
            <w:tabs>
              <w:tab w:val="right" w:leader="dot" w:pos="9345"/>
            </w:tabs>
            <w:rPr>
              <w:rFonts w:eastAsiaTheme="minorEastAsia"/>
              <w:noProof/>
              <w:lang w:eastAsia="ru-RU"/>
            </w:rPr>
          </w:pPr>
          <w:hyperlink w:anchor="_Toc90928374" w:history="1">
            <w:r w:rsidR="005B4505" w:rsidRPr="00664889">
              <w:rPr>
                <w:rStyle w:val="a9"/>
                <w:rFonts w:eastAsia="Times New Roman"/>
                <w:noProof/>
              </w:rPr>
              <w:t>Введение</w:t>
            </w:r>
            <w:r w:rsidR="005B4505">
              <w:rPr>
                <w:noProof/>
                <w:webHidden/>
              </w:rPr>
              <w:tab/>
            </w:r>
            <w:r w:rsidR="005B4505">
              <w:rPr>
                <w:noProof/>
                <w:webHidden/>
              </w:rPr>
              <w:fldChar w:fldCharType="begin"/>
            </w:r>
            <w:r w:rsidR="005B4505">
              <w:rPr>
                <w:noProof/>
                <w:webHidden/>
              </w:rPr>
              <w:instrText xml:space="preserve"> PAGEREF _Toc90928374 \h </w:instrText>
            </w:r>
            <w:r w:rsidR="005B4505">
              <w:rPr>
                <w:noProof/>
                <w:webHidden/>
              </w:rPr>
            </w:r>
            <w:r w:rsidR="005B4505">
              <w:rPr>
                <w:noProof/>
                <w:webHidden/>
              </w:rPr>
              <w:fldChar w:fldCharType="separate"/>
            </w:r>
            <w:r w:rsidR="005B4505">
              <w:rPr>
                <w:noProof/>
                <w:webHidden/>
              </w:rPr>
              <w:t>3</w:t>
            </w:r>
            <w:r w:rsidR="005B4505">
              <w:rPr>
                <w:noProof/>
                <w:webHidden/>
              </w:rPr>
              <w:fldChar w:fldCharType="end"/>
            </w:r>
          </w:hyperlink>
        </w:p>
        <w:p w14:paraId="46AA2903" w14:textId="77777777" w:rsidR="005B4505" w:rsidRDefault="008C431A">
          <w:pPr>
            <w:pStyle w:val="11"/>
            <w:tabs>
              <w:tab w:val="left" w:pos="440"/>
              <w:tab w:val="right" w:leader="dot" w:pos="9345"/>
            </w:tabs>
            <w:rPr>
              <w:rFonts w:eastAsiaTheme="minorEastAsia"/>
              <w:noProof/>
              <w:lang w:eastAsia="ru-RU"/>
            </w:rPr>
          </w:pPr>
          <w:hyperlink w:anchor="_Toc90928375" w:history="1">
            <w:r w:rsidR="005B4505" w:rsidRPr="00664889">
              <w:rPr>
                <w:rStyle w:val="a9"/>
                <w:rFonts w:eastAsia="Times New Roman"/>
                <w:noProof/>
              </w:rPr>
              <w:t>1.</w:t>
            </w:r>
            <w:r w:rsidR="005B4505">
              <w:rPr>
                <w:rFonts w:eastAsiaTheme="minorEastAsia"/>
                <w:noProof/>
                <w:lang w:eastAsia="ru-RU"/>
              </w:rPr>
              <w:tab/>
            </w:r>
            <w:r w:rsidR="005B4505" w:rsidRPr="00664889">
              <w:rPr>
                <w:rStyle w:val="a9"/>
                <w:rFonts w:eastAsia="Times New Roman"/>
                <w:noProof/>
                <w:highlight w:val="white"/>
              </w:rPr>
              <w:t>Сущность понятий «творчество», «творческие способности»</w:t>
            </w:r>
            <w:r w:rsidR="005B4505">
              <w:rPr>
                <w:noProof/>
                <w:webHidden/>
              </w:rPr>
              <w:tab/>
            </w:r>
            <w:r w:rsidR="005B4505">
              <w:rPr>
                <w:noProof/>
                <w:webHidden/>
              </w:rPr>
              <w:fldChar w:fldCharType="begin"/>
            </w:r>
            <w:r w:rsidR="005B4505">
              <w:rPr>
                <w:noProof/>
                <w:webHidden/>
              </w:rPr>
              <w:instrText xml:space="preserve"> PAGEREF _Toc90928375 \h </w:instrText>
            </w:r>
            <w:r w:rsidR="005B4505">
              <w:rPr>
                <w:noProof/>
                <w:webHidden/>
              </w:rPr>
            </w:r>
            <w:r w:rsidR="005B4505">
              <w:rPr>
                <w:noProof/>
                <w:webHidden/>
              </w:rPr>
              <w:fldChar w:fldCharType="separate"/>
            </w:r>
            <w:r w:rsidR="005B4505">
              <w:rPr>
                <w:noProof/>
                <w:webHidden/>
              </w:rPr>
              <w:t>5</w:t>
            </w:r>
            <w:r w:rsidR="005B4505">
              <w:rPr>
                <w:noProof/>
                <w:webHidden/>
              </w:rPr>
              <w:fldChar w:fldCharType="end"/>
            </w:r>
          </w:hyperlink>
        </w:p>
        <w:p w14:paraId="08F4409E" w14:textId="77777777" w:rsidR="005B4505" w:rsidRDefault="008C431A">
          <w:pPr>
            <w:pStyle w:val="11"/>
            <w:tabs>
              <w:tab w:val="left" w:pos="440"/>
              <w:tab w:val="right" w:leader="dot" w:pos="9345"/>
            </w:tabs>
            <w:rPr>
              <w:rFonts w:eastAsiaTheme="minorEastAsia"/>
              <w:noProof/>
              <w:lang w:eastAsia="ru-RU"/>
            </w:rPr>
          </w:pPr>
          <w:hyperlink w:anchor="_Toc90928376" w:history="1">
            <w:r w:rsidR="005B4505" w:rsidRPr="00664889">
              <w:rPr>
                <w:rStyle w:val="a9"/>
                <w:rFonts w:eastAsia="Times New Roman"/>
                <w:noProof/>
              </w:rPr>
              <w:t>2.</w:t>
            </w:r>
            <w:r w:rsidR="005B4505">
              <w:rPr>
                <w:rFonts w:eastAsiaTheme="minorEastAsia"/>
                <w:noProof/>
                <w:lang w:eastAsia="ru-RU"/>
              </w:rPr>
              <w:tab/>
            </w:r>
            <w:r w:rsidR="005B4505" w:rsidRPr="00664889">
              <w:rPr>
                <w:rStyle w:val="a9"/>
                <w:rFonts w:eastAsia="Times New Roman"/>
                <w:noProof/>
                <w:highlight w:val="white"/>
              </w:rPr>
              <w:t>Возрастные особенности развития творческих способностей младших школьников</w:t>
            </w:r>
            <w:r w:rsidR="005B4505">
              <w:rPr>
                <w:noProof/>
                <w:webHidden/>
              </w:rPr>
              <w:tab/>
            </w:r>
            <w:r w:rsidR="005B4505">
              <w:rPr>
                <w:noProof/>
                <w:webHidden/>
              </w:rPr>
              <w:fldChar w:fldCharType="begin"/>
            </w:r>
            <w:r w:rsidR="005B4505">
              <w:rPr>
                <w:noProof/>
                <w:webHidden/>
              </w:rPr>
              <w:instrText xml:space="preserve"> PAGEREF _Toc90928376 \h </w:instrText>
            </w:r>
            <w:r w:rsidR="005B4505">
              <w:rPr>
                <w:noProof/>
                <w:webHidden/>
              </w:rPr>
            </w:r>
            <w:r w:rsidR="005B4505">
              <w:rPr>
                <w:noProof/>
                <w:webHidden/>
              </w:rPr>
              <w:fldChar w:fldCharType="separate"/>
            </w:r>
            <w:r w:rsidR="005B4505">
              <w:rPr>
                <w:noProof/>
                <w:webHidden/>
              </w:rPr>
              <w:t>9</w:t>
            </w:r>
            <w:r w:rsidR="005B4505">
              <w:rPr>
                <w:noProof/>
                <w:webHidden/>
              </w:rPr>
              <w:fldChar w:fldCharType="end"/>
            </w:r>
          </w:hyperlink>
        </w:p>
        <w:p w14:paraId="1D5FAFCA" w14:textId="77777777" w:rsidR="005B4505" w:rsidRDefault="008C431A">
          <w:pPr>
            <w:pStyle w:val="11"/>
            <w:tabs>
              <w:tab w:val="left" w:pos="440"/>
              <w:tab w:val="right" w:leader="dot" w:pos="9345"/>
            </w:tabs>
            <w:rPr>
              <w:rFonts w:eastAsiaTheme="minorEastAsia"/>
              <w:noProof/>
              <w:lang w:eastAsia="ru-RU"/>
            </w:rPr>
          </w:pPr>
          <w:hyperlink w:anchor="_Toc90928377" w:history="1">
            <w:r w:rsidR="005B4505" w:rsidRPr="00664889">
              <w:rPr>
                <w:rStyle w:val="a9"/>
                <w:rFonts w:eastAsia="Times New Roman"/>
                <w:noProof/>
              </w:rPr>
              <w:t>3.</w:t>
            </w:r>
            <w:r w:rsidR="005B4505">
              <w:rPr>
                <w:rFonts w:eastAsiaTheme="minorEastAsia"/>
                <w:noProof/>
                <w:lang w:eastAsia="ru-RU"/>
              </w:rPr>
              <w:tab/>
            </w:r>
            <w:r w:rsidR="005B4505" w:rsidRPr="00664889">
              <w:rPr>
                <w:rStyle w:val="a9"/>
                <w:rFonts w:eastAsia="Times New Roman"/>
                <w:noProof/>
                <w:highlight w:val="white"/>
              </w:rPr>
              <w:t>Методы, приемы и средства развития творческих способностей у младших школьников.</w:t>
            </w:r>
            <w:r w:rsidR="005B4505">
              <w:rPr>
                <w:noProof/>
                <w:webHidden/>
              </w:rPr>
              <w:tab/>
            </w:r>
            <w:r w:rsidR="005B4505">
              <w:rPr>
                <w:noProof/>
                <w:webHidden/>
              </w:rPr>
              <w:fldChar w:fldCharType="begin"/>
            </w:r>
            <w:r w:rsidR="005B4505">
              <w:rPr>
                <w:noProof/>
                <w:webHidden/>
              </w:rPr>
              <w:instrText xml:space="preserve"> PAGEREF _Toc90928377 \h </w:instrText>
            </w:r>
            <w:r w:rsidR="005B4505">
              <w:rPr>
                <w:noProof/>
                <w:webHidden/>
              </w:rPr>
            </w:r>
            <w:r w:rsidR="005B4505">
              <w:rPr>
                <w:noProof/>
                <w:webHidden/>
              </w:rPr>
              <w:fldChar w:fldCharType="separate"/>
            </w:r>
            <w:r w:rsidR="005B4505">
              <w:rPr>
                <w:noProof/>
                <w:webHidden/>
              </w:rPr>
              <w:t>14</w:t>
            </w:r>
            <w:r w:rsidR="005B4505">
              <w:rPr>
                <w:noProof/>
                <w:webHidden/>
              </w:rPr>
              <w:fldChar w:fldCharType="end"/>
            </w:r>
          </w:hyperlink>
        </w:p>
        <w:p w14:paraId="7AE7894F" w14:textId="77777777" w:rsidR="005B4505" w:rsidRDefault="008C431A">
          <w:pPr>
            <w:pStyle w:val="11"/>
            <w:tabs>
              <w:tab w:val="right" w:leader="dot" w:pos="9345"/>
            </w:tabs>
            <w:rPr>
              <w:rFonts w:eastAsiaTheme="minorEastAsia"/>
              <w:noProof/>
              <w:lang w:eastAsia="ru-RU"/>
            </w:rPr>
          </w:pPr>
          <w:hyperlink w:anchor="_Toc90928378" w:history="1">
            <w:r w:rsidR="005B4505" w:rsidRPr="00664889">
              <w:rPr>
                <w:rStyle w:val="a9"/>
                <w:rFonts w:eastAsia="Times New Roman"/>
                <w:noProof/>
              </w:rPr>
              <w:t>Заключение</w:t>
            </w:r>
            <w:r w:rsidR="005B4505">
              <w:rPr>
                <w:noProof/>
                <w:webHidden/>
              </w:rPr>
              <w:tab/>
            </w:r>
            <w:r w:rsidR="005B4505">
              <w:rPr>
                <w:noProof/>
                <w:webHidden/>
              </w:rPr>
              <w:fldChar w:fldCharType="begin"/>
            </w:r>
            <w:r w:rsidR="005B4505">
              <w:rPr>
                <w:noProof/>
                <w:webHidden/>
              </w:rPr>
              <w:instrText xml:space="preserve"> PAGEREF _Toc90928378 \h </w:instrText>
            </w:r>
            <w:r w:rsidR="005B4505">
              <w:rPr>
                <w:noProof/>
                <w:webHidden/>
              </w:rPr>
            </w:r>
            <w:r w:rsidR="005B4505">
              <w:rPr>
                <w:noProof/>
                <w:webHidden/>
              </w:rPr>
              <w:fldChar w:fldCharType="separate"/>
            </w:r>
            <w:r w:rsidR="005B4505">
              <w:rPr>
                <w:noProof/>
                <w:webHidden/>
              </w:rPr>
              <w:t>21</w:t>
            </w:r>
            <w:r w:rsidR="005B4505">
              <w:rPr>
                <w:noProof/>
                <w:webHidden/>
              </w:rPr>
              <w:fldChar w:fldCharType="end"/>
            </w:r>
          </w:hyperlink>
        </w:p>
        <w:p w14:paraId="1F8B8CFE" w14:textId="77777777" w:rsidR="005B4505" w:rsidRDefault="008C431A">
          <w:pPr>
            <w:pStyle w:val="11"/>
            <w:tabs>
              <w:tab w:val="right" w:leader="dot" w:pos="9345"/>
            </w:tabs>
            <w:rPr>
              <w:rFonts w:eastAsiaTheme="minorEastAsia"/>
              <w:noProof/>
              <w:lang w:eastAsia="ru-RU"/>
            </w:rPr>
          </w:pPr>
          <w:hyperlink w:anchor="_Toc90928379" w:history="1">
            <w:r w:rsidR="005B4505" w:rsidRPr="00664889">
              <w:rPr>
                <w:rStyle w:val="a9"/>
                <w:rFonts w:eastAsia="Times New Roman"/>
                <w:noProof/>
              </w:rPr>
              <w:t>Список литературы</w:t>
            </w:r>
            <w:r w:rsidR="005B4505">
              <w:rPr>
                <w:noProof/>
                <w:webHidden/>
              </w:rPr>
              <w:tab/>
            </w:r>
            <w:r w:rsidR="005B4505">
              <w:rPr>
                <w:noProof/>
                <w:webHidden/>
              </w:rPr>
              <w:fldChar w:fldCharType="begin"/>
            </w:r>
            <w:r w:rsidR="005B4505">
              <w:rPr>
                <w:noProof/>
                <w:webHidden/>
              </w:rPr>
              <w:instrText xml:space="preserve"> PAGEREF _Toc90928379 \h </w:instrText>
            </w:r>
            <w:r w:rsidR="005B4505">
              <w:rPr>
                <w:noProof/>
                <w:webHidden/>
              </w:rPr>
            </w:r>
            <w:r w:rsidR="005B4505">
              <w:rPr>
                <w:noProof/>
                <w:webHidden/>
              </w:rPr>
              <w:fldChar w:fldCharType="separate"/>
            </w:r>
            <w:r w:rsidR="005B4505">
              <w:rPr>
                <w:noProof/>
                <w:webHidden/>
              </w:rPr>
              <w:t>23</w:t>
            </w:r>
            <w:r w:rsidR="005B4505">
              <w:rPr>
                <w:noProof/>
                <w:webHidden/>
              </w:rPr>
              <w:fldChar w:fldCharType="end"/>
            </w:r>
          </w:hyperlink>
        </w:p>
        <w:p w14:paraId="47ACB853" w14:textId="77777777" w:rsidR="005B4505" w:rsidRDefault="005B4505" w:rsidP="005B4505">
          <w:pPr>
            <w:jc w:val="both"/>
          </w:pPr>
          <w:r w:rsidRPr="005B4505">
            <w:rPr>
              <w:b/>
              <w:bCs/>
              <w:color w:val="000000" w:themeColor="text1"/>
              <w:sz w:val="24"/>
              <w:szCs w:val="24"/>
            </w:rPr>
            <w:fldChar w:fldCharType="end"/>
          </w:r>
        </w:p>
      </w:sdtContent>
    </w:sdt>
    <w:p w14:paraId="48283001" w14:textId="77777777" w:rsidR="00FD23F2" w:rsidRDefault="00FD23F2" w:rsidP="00D1633B">
      <w:pPr>
        <w:spacing w:line="360" w:lineRule="auto"/>
        <w:jc w:val="both"/>
        <w:rPr>
          <w:sz w:val="28"/>
          <w:szCs w:val="28"/>
        </w:rPr>
      </w:pPr>
    </w:p>
    <w:p w14:paraId="48C666C3" w14:textId="77777777" w:rsidR="00A15544" w:rsidRDefault="00A15544" w:rsidP="00D1633B">
      <w:pPr>
        <w:spacing w:line="360" w:lineRule="auto"/>
        <w:jc w:val="both"/>
        <w:rPr>
          <w:sz w:val="28"/>
          <w:szCs w:val="28"/>
        </w:rPr>
      </w:pPr>
    </w:p>
    <w:p w14:paraId="7E611CDB" w14:textId="77777777" w:rsidR="00A15544" w:rsidRDefault="00A15544" w:rsidP="00D1633B">
      <w:pPr>
        <w:spacing w:line="360" w:lineRule="auto"/>
        <w:jc w:val="both"/>
        <w:rPr>
          <w:sz w:val="28"/>
          <w:szCs w:val="28"/>
        </w:rPr>
      </w:pPr>
    </w:p>
    <w:p w14:paraId="6E9CEB7A" w14:textId="77777777" w:rsidR="00A15544" w:rsidRDefault="00A15544" w:rsidP="00D1633B">
      <w:pPr>
        <w:spacing w:line="360" w:lineRule="auto"/>
        <w:jc w:val="both"/>
        <w:rPr>
          <w:sz w:val="28"/>
          <w:szCs w:val="28"/>
        </w:rPr>
      </w:pPr>
    </w:p>
    <w:p w14:paraId="15029325" w14:textId="77777777" w:rsidR="00A15544" w:rsidRDefault="00A15544" w:rsidP="00D1633B">
      <w:pPr>
        <w:spacing w:line="360" w:lineRule="auto"/>
        <w:jc w:val="both"/>
        <w:rPr>
          <w:sz w:val="28"/>
          <w:szCs w:val="28"/>
        </w:rPr>
      </w:pPr>
    </w:p>
    <w:p w14:paraId="1ED3B49B" w14:textId="77777777" w:rsidR="00A15544" w:rsidRDefault="00A15544" w:rsidP="00D1633B">
      <w:pPr>
        <w:spacing w:line="360" w:lineRule="auto"/>
        <w:jc w:val="both"/>
        <w:rPr>
          <w:sz w:val="28"/>
          <w:szCs w:val="28"/>
        </w:rPr>
      </w:pPr>
    </w:p>
    <w:p w14:paraId="3AC460B2" w14:textId="77777777" w:rsidR="00A15544" w:rsidRDefault="00A15544" w:rsidP="00D1633B">
      <w:pPr>
        <w:spacing w:line="360" w:lineRule="auto"/>
        <w:jc w:val="both"/>
        <w:rPr>
          <w:sz w:val="28"/>
          <w:szCs w:val="28"/>
        </w:rPr>
      </w:pPr>
    </w:p>
    <w:p w14:paraId="1ABE63F5" w14:textId="77777777" w:rsidR="00A15544" w:rsidRDefault="00A15544" w:rsidP="00D1633B">
      <w:pPr>
        <w:spacing w:line="360" w:lineRule="auto"/>
        <w:jc w:val="both"/>
        <w:rPr>
          <w:sz w:val="28"/>
          <w:szCs w:val="28"/>
        </w:rPr>
      </w:pPr>
    </w:p>
    <w:p w14:paraId="150D78EF" w14:textId="77777777" w:rsidR="00A15544" w:rsidRDefault="00A15544" w:rsidP="00D1633B">
      <w:pPr>
        <w:spacing w:line="360" w:lineRule="auto"/>
        <w:jc w:val="both"/>
        <w:rPr>
          <w:sz w:val="28"/>
          <w:szCs w:val="28"/>
        </w:rPr>
      </w:pPr>
    </w:p>
    <w:p w14:paraId="40E534E0" w14:textId="77777777" w:rsidR="00A15544" w:rsidRDefault="00A15544" w:rsidP="00D1633B">
      <w:pPr>
        <w:spacing w:line="360" w:lineRule="auto"/>
        <w:jc w:val="both"/>
        <w:rPr>
          <w:sz w:val="28"/>
          <w:szCs w:val="28"/>
        </w:rPr>
      </w:pPr>
    </w:p>
    <w:p w14:paraId="342A5D3A" w14:textId="77777777" w:rsidR="00A15544" w:rsidRDefault="00A15544" w:rsidP="00D1633B">
      <w:pPr>
        <w:spacing w:line="360" w:lineRule="auto"/>
        <w:jc w:val="both"/>
        <w:rPr>
          <w:sz w:val="28"/>
          <w:szCs w:val="28"/>
        </w:rPr>
      </w:pPr>
    </w:p>
    <w:p w14:paraId="58474A78" w14:textId="77777777" w:rsidR="005D2187" w:rsidRDefault="005D2187" w:rsidP="00D1633B">
      <w:pPr>
        <w:spacing w:line="360" w:lineRule="auto"/>
        <w:jc w:val="both"/>
        <w:rPr>
          <w:sz w:val="28"/>
          <w:szCs w:val="28"/>
        </w:rPr>
      </w:pPr>
    </w:p>
    <w:p w14:paraId="4200B39D" w14:textId="77777777" w:rsidR="005D2187" w:rsidRDefault="005D2187" w:rsidP="00D1633B">
      <w:pPr>
        <w:spacing w:line="360" w:lineRule="auto"/>
        <w:jc w:val="both"/>
        <w:rPr>
          <w:sz w:val="28"/>
          <w:szCs w:val="28"/>
        </w:rPr>
      </w:pPr>
    </w:p>
    <w:p w14:paraId="2FF75598" w14:textId="77777777" w:rsidR="005D2187" w:rsidRDefault="005D2187" w:rsidP="005D2187">
      <w:pPr>
        <w:pBdr>
          <w:bottom w:val="none" w:sz="0" w:space="14" w:color="auto"/>
        </w:pBdr>
        <w:shd w:val="clear" w:color="auto" w:fill="FFFFFF"/>
        <w:spacing w:after="0"/>
        <w:jc w:val="both"/>
        <w:rPr>
          <w:rFonts w:ascii="Times New Roman" w:eastAsia="Times New Roman" w:hAnsi="Times New Roman" w:cs="Times New Roman"/>
          <w:sz w:val="28"/>
          <w:szCs w:val="28"/>
          <w:highlight w:val="white"/>
        </w:rPr>
      </w:pPr>
    </w:p>
    <w:p w14:paraId="3E9B6D9A" w14:textId="77777777" w:rsidR="005B4505" w:rsidRDefault="005B4505" w:rsidP="005D2187">
      <w:pPr>
        <w:pBdr>
          <w:bottom w:val="none" w:sz="0" w:space="14" w:color="auto"/>
        </w:pBdr>
        <w:shd w:val="clear" w:color="auto" w:fill="FFFFFF"/>
        <w:spacing w:after="0"/>
        <w:jc w:val="both"/>
        <w:rPr>
          <w:rFonts w:ascii="Times New Roman" w:eastAsia="Times New Roman" w:hAnsi="Times New Roman" w:cs="Times New Roman"/>
          <w:sz w:val="28"/>
          <w:szCs w:val="28"/>
          <w:highlight w:val="white"/>
        </w:rPr>
      </w:pPr>
    </w:p>
    <w:p w14:paraId="6BC88E6D" w14:textId="77777777" w:rsidR="005B4505" w:rsidRDefault="005B4505" w:rsidP="005D2187">
      <w:pPr>
        <w:pBdr>
          <w:bottom w:val="none" w:sz="0" w:space="14" w:color="auto"/>
        </w:pBdr>
        <w:shd w:val="clear" w:color="auto" w:fill="FFFFFF"/>
        <w:spacing w:after="0"/>
        <w:jc w:val="both"/>
        <w:rPr>
          <w:rFonts w:ascii="Times New Roman" w:eastAsia="Times New Roman" w:hAnsi="Times New Roman" w:cs="Times New Roman"/>
          <w:sz w:val="28"/>
          <w:szCs w:val="28"/>
          <w:highlight w:val="white"/>
        </w:rPr>
      </w:pPr>
    </w:p>
    <w:p w14:paraId="080CD181" w14:textId="77777777" w:rsidR="005B4505" w:rsidRDefault="005B4505" w:rsidP="005D2187">
      <w:pPr>
        <w:pBdr>
          <w:bottom w:val="none" w:sz="0" w:space="14" w:color="auto"/>
        </w:pBdr>
        <w:shd w:val="clear" w:color="auto" w:fill="FFFFFF"/>
        <w:spacing w:after="0"/>
        <w:jc w:val="both"/>
        <w:rPr>
          <w:rFonts w:ascii="Times New Roman" w:eastAsia="Times New Roman" w:hAnsi="Times New Roman" w:cs="Times New Roman"/>
          <w:sz w:val="28"/>
          <w:szCs w:val="28"/>
          <w:highlight w:val="white"/>
        </w:rPr>
      </w:pPr>
    </w:p>
    <w:p w14:paraId="6ECDF689" w14:textId="77777777" w:rsidR="005B4505" w:rsidRDefault="005B4505" w:rsidP="005B4505">
      <w:pPr>
        <w:pBdr>
          <w:bottom w:val="none" w:sz="0" w:space="14" w:color="auto"/>
        </w:pBdr>
        <w:shd w:val="clear" w:color="auto" w:fill="FFFFFF"/>
        <w:spacing w:line="360" w:lineRule="auto"/>
        <w:jc w:val="both"/>
        <w:rPr>
          <w:rFonts w:ascii="Times New Roman" w:eastAsia="Times New Roman" w:hAnsi="Times New Roman" w:cs="Times New Roman"/>
          <w:sz w:val="28"/>
          <w:szCs w:val="28"/>
        </w:rPr>
      </w:pPr>
    </w:p>
    <w:p w14:paraId="6E77DA35" w14:textId="77777777" w:rsidR="005D2187" w:rsidRPr="005D2187" w:rsidRDefault="005D2187" w:rsidP="005B4505">
      <w:pPr>
        <w:pStyle w:val="1"/>
        <w:rPr>
          <w:rFonts w:eastAsia="Times New Roman"/>
        </w:rPr>
      </w:pPr>
      <w:bookmarkStart w:id="3" w:name="_Toc90928374"/>
      <w:r w:rsidRPr="005D2187">
        <w:rPr>
          <w:rFonts w:eastAsia="Times New Roman"/>
        </w:rPr>
        <w:lastRenderedPageBreak/>
        <w:t>Введение</w:t>
      </w:r>
      <w:bookmarkEnd w:id="3"/>
    </w:p>
    <w:p w14:paraId="06FB0796" w14:textId="77777777" w:rsidR="005D2187" w:rsidRPr="005D2187" w:rsidRDefault="005D2187" w:rsidP="005D2187">
      <w:pPr>
        <w:pBdr>
          <w:bottom w:val="none" w:sz="0" w:space="14"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Если посмотреть на современное состояние образования в России, то можно увидеть, что оно характеризуется качественными изменениями в области содержания, которое направлено на развитие творческого мышления учащихся. И эффективность работы школы в данном направлении определяется тем, в какой мере учебно-воспитательный процесс обеспечивает развитие творческих способностей каждого ученика, формирует творческую личность школьника, готовит </w:t>
      </w:r>
      <w:r>
        <w:rPr>
          <w:rFonts w:ascii="Times New Roman" w:eastAsia="Times New Roman" w:hAnsi="Times New Roman" w:cs="Times New Roman"/>
          <w:sz w:val="24"/>
          <w:szCs w:val="24"/>
        </w:rPr>
        <w:t>его к творческой познавательной</w:t>
      </w:r>
      <w:r w:rsidRPr="005D2187">
        <w:rPr>
          <w:rFonts w:ascii="Times New Roman" w:eastAsia="Times New Roman" w:hAnsi="Times New Roman" w:cs="Times New Roman"/>
          <w:sz w:val="24"/>
          <w:szCs w:val="24"/>
        </w:rPr>
        <w:t xml:space="preserve"> и общественно-трудовой деятельности. Главной целью школы, как социального института, в современных условиях является разностороннее развитие детей, их познавательных интересов, обще учебных умений, навыков самообразования и, конечно, творческих способностей.</w:t>
      </w:r>
    </w:p>
    <w:p w14:paraId="675EC15C" w14:textId="77777777" w:rsidR="005D2187" w:rsidRPr="005D2187" w:rsidRDefault="005D2187" w:rsidP="005D2187">
      <w:pPr>
        <w:pBdr>
          <w:bottom w:val="none" w:sz="0" w:space="14"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Наше время - это время перемен. Сейчас России нужны люди, способные принимать нестандартные решения, умеющие творчески мыслить. Школа должна готовить детей к жизни. Поэтому развитие творческих способностей учащихся является важнейшей задачей современной школы. Этот процесс пронизывает все этапы развития личности ребенка, пробуждает инициативность и самостоятельность принимаемых решений, привычку к свободному самовыражению, уверенность в себе.</w:t>
      </w:r>
    </w:p>
    <w:p w14:paraId="392CC548" w14:textId="77777777" w:rsidR="005D2187" w:rsidRPr="005D2187" w:rsidRDefault="005D2187" w:rsidP="005D2187">
      <w:pPr>
        <w:pBdr>
          <w:bottom w:val="none" w:sz="0" w:space="10"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Сегодня многие педагоги уже осознают, что истинная цель обучения - это не только овладение определенными знаниями и навыками, но и развитие воображения, наблюдательности, сообразительности и воспитание творческой личности в целом. Как правило, отсутствие творческого начала зачастую становится непреодолимым препятствием в старших классах, где требуется решение нестандартных задач. Творческая деятельность должна выступать таким же объектом усвоения, как знания, умения, навыки, поэтому в школе, особенно начальной, нужно учить творчеству.</w:t>
      </w:r>
    </w:p>
    <w:p w14:paraId="0599335A" w14:textId="77777777" w:rsidR="005D2187" w:rsidRPr="005D2187" w:rsidRDefault="005D2187" w:rsidP="005D2187">
      <w:pPr>
        <w:pBdr>
          <w:bottom w:val="none" w:sz="0" w:space="10"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Для того, чтобы богатый творческий потенциал детей мог актуализироваться, нужно создать определенные условия, прежде всего, ввести ребенка в настоящую творческую деятельность. Ведь именно в ней, как давно утверждает психология, из предпосылок рождаются и развиваются способности.</w:t>
      </w:r>
    </w:p>
    <w:p w14:paraId="6153AF27" w14:textId="77777777" w:rsidR="005D2187" w:rsidRP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b/>
          <w:sz w:val="24"/>
          <w:szCs w:val="24"/>
        </w:rPr>
        <w:t>Цель</w:t>
      </w:r>
      <w:r w:rsidRPr="005D2187">
        <w:rPr>
          <w:rFonts w:ascii="Times New Roman" w:eastAsia="Times New Roman" w:hAnsi="Times New Roman" w:cs="Times New Roman"/>
          <w:sz w:val="24"/>
          <w:szCs w:val="24"/>
        </w:rPr>
        <w:t xml:space="preserve"> </w:t>
      </w:r>
      <w:r w:rsidRPr="005D2187">
        <w:rPr>
          <w:rFonts w:ascii="Times New Roman" w:eastAsia="Times New Roman" w:hAnsi="Times New Roman" w:cs="Times New Roman"/>
          <w:b/>
          <w:sz w:val="24"/>
          <w:szCs w:val="24"/>
        </w:rPr>
        <w:t>исследования</w:t>
      </w:r>
      <w:r w:rsidRPr="005D2187">
        <w:rPr>
          <w:rFonts w:ascii="Times New Roman" w:eastAsia="Times New Roman" w:hAnsi="Times New Roman" w:cs="Times New Roman"/>
          <w:sz w:val="24"/>
          <w:szCs w:val="24"/>
        </w:rPr>
        <w:t>: определить педагогические условия, способствующие развитию творческих способностей учащихся младших классов.</w:t>
      </w:r>
    </w:p>
    <w:p w14:paraId="6273527E" w14:textId="77777777" w:rsidR="005D2187" w:rsidRP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b/>
          <w:sz w:val="24"/>
          <w:szCs w:val="24"/>
        </w:rPr>
        <w:lastRenderedPageBreak/>
        <w:t>Объект исследования:</w:t>
      </w:r>
      <w:r w:rsidRPr="005D2187">
        <w:rPr>
          <w:rFonts w:ascii="Times New Roman" w:eastAsia="Times New Roman" w:hAnsi="Times New Roman" w:cs="Times New Roman"/>
          <w:sz w:val="24"/>
          <w:szCs w:val="24"/>
        </w:rPr>
        <w:t xml:space="preserve"> развитие способностей детей младшего школьного возраста.</w:t>
      </w:r>
    </w:p>
    <w:p w14:paraId="7D30981E" w14:textId="77777777" w:rsidR="005D2187" w:rsidRP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b/>
          <w:sz w:val="24"/>
          <w:szCs w:val="24"/>
        </w:rPr>
        <w:t>Предмет исследования</w:t>
      </w:r>
      <w:r w:rsidRPr="005D2187">
        <w:rPr>
          <w:rFonts w:ascii="Times New Roman" w:eastAsia="Times New Roman" w:hAnsi="Times New Roman" w:cs="Times New Roman"/>
          <w:sz w:val="24"/>
          <w:szCs w:val="24"/>
        </w:rPr>
        <w:t>: процесс развития творческих способностей младшего школьника.</w:t>
      </w:r>
    </w:p>
    <w:p w14:paraId="4C48A9C3"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b/>
          <w:sz w:val="24"/>
          <w:szCs w:val="24"/>
        </w:rPr>
        <w:t>Гипотеза исследования:</w:t>
      </w:r>
      <w:r w:rsidRPr="005D2187">
        <w:rPr>
          <w:rFonts w:ascii="Times New Roman" w:eastAsia="Times New Roman" w:hAnsi="Times New Roman" w:cs="Times New Roman"/>
          <w:sz w:val="24"/>
          <w:szCs w:val="24"/>
        </w:rPr>
        <w:t xml:space="preserve"> процесс развития творческих способностей школьника, будет более эффективным, если созданы условия, способствующие развитию творческих способностей, как в учебной, так и во внеурочной деятельности ученика.</w:t>
      </w:r>
    </w:p>
    <w:p w14:paraId="1AA58937"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5B8DC19F"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6849C4E7"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7113D171"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2056E21A"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402CB146"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0D999C41"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590C2A93"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42CA35C0"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627CD340"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69C1298C" w14:textId="77777777" w:rsid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3263BDE5" w14:textId="77777777" w:rsidR="005D2187" w:rsidRP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3778D275" w14:textId="77777777" w:rsidR="005D2187" w:rsidRPr="005D2187" w:rsidRDefault="005D2187" w:rsidP="005D2187">
      <w:pPr>
        <w:pStyle w:val="1"/>
        <w:numPr>
          <w:ilvl w:val="0"/>
          <w:numId w:val="6"/>
        </w:numPr>
        <w:ind w:left="0" w:firstLine="851"/>
        <w:rPr>
          <w:rFonts w:eastAsia="Times New Roman"/>
        </w:rPr>
      </w:pPr>
      <w:bookmarkStart w:id="4" w:name="_Toc90928375"/>
      <w:r w:rsidRPr="005D2187">
        <w:rPr>
          <w:rFonts w:eastAsia="Times New Roman"/>
          <w:highlight w:val="white"/>
        </w:rPr>
        <w:lastRenderedPageBreak/>
        <w:t>Сущность понятий «творчество», «творческие способности»</w:t>
      </w:r>
      <w:bookmarkEnd w:id="4"/>
    </w:p>
    <w:p w14:paraId="312EAB4C" w14:textId="77777777" w:rsidR="005D2187" w:rsidRPr="005D2187" w:rsidRDefault="005D2187" w:rsidP="005D2187">
      <w:pPr>
        <w:pBdr>
          <w:top w:val="none" w:sz="0" w:space="14" w:color="auto"/>
          <w:bottom w:val="none" w:sz="0" w:space="14" w:color="auto"/>
          <w:between w:val="none" w:sz="0" w:space="14"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Прежде чем перейти к рассмотрению вопроса развития творческих способностей учащихся необходимо остановиться на таких понятиях как «творчество», «способности» и «творческие способности».</w:t>
      </w:r>
    </w:p>
    <w:p w14:paraId="666E3F73" w14:textId="77777777" w:rsidR="005D2187" w:rsidRPr="005D2187" w:rsidRDefault="005D2187" w:rsidP="005D2187">
      <w:pPr>
        <w:pBdr>
          <w:bottom w:val="none" w:sz="0" w:space="10"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Что такое творчество? Это всегда воплощение индивидуальности, это форма самореализации личности, это возможность выразить свое особое, неповторимое отношение к миру. </w:t>
      </w:r>
    </w:p>
    <w:p w14:paraId="2E850B80" w14:textId="77777777" w:rsidR="005D2187" w:rsidRPr="005D2187" w:rsidRDefault="005D2187" w:rsidP="005D2187">
      <w:pPr>
        <w:pBdr>
          <w:bottom w:val="none" w:sz="0" w:space="10" w:color="auto"/>
        </w:pBdr>
        <w:shd w:val="clear" w:color="auto" w:fill="FFFFFF"/>
        <w:spacing w:line="360" w:lineRule="auto"/>
        <w:ind w:firstLine="851"/>
        <w:jc w:val="both"/>
        <w:rPr>
          <w:rFonts w:ascii="Times New Roman" w:hAnsi="Times New Roman" w:cs="Times New Roman"/>
          <w:sz w:val="24"/>
          <w:szCs w:val="24"/>
        </w:rPr>
      </w:pPr>
      <w:proofErr w:type="gramStart"/>
      <w:r w:rsidRPr="005D2187">
        <w:rPr>
          <w:rFonts w:ascii="Times New Roman" w:eastAsia="Times New Roman" w:hAnsi="Times New Roman" w:cs="Times New Roman"/>
          <w:sz w:val="24"/>
          <w:szCs w:val="24"/>
        </w:rPr>
        <w:t>Ребенок ,</w:t>
      </w:r>
      <w:proofErr w:type="gramEnd"/>
      <w:r w:rsidRPr="005D2187">
        <w:rPr>
          <w:rFonts w:ascii="Times New Roman" w:eastAsia="Times New Roman" w:hAnsi="Times New Roman" w:cs="Times New Roman"/>
          <w:sz w:val="24"/>
          <w:szCs w:val="24"/>
        </w:rPr>
        <w:t xml:space="preserve"> как и взрослый человек, стремится выразить своё «я». Часто взрослые полагают, что каждый ребенок рождается с творческими способностями и, если ему не мешать, то рано или поздно они обязательно проявятся. Но, как показывает практика, такого невмешательства мало: не все дети могут открыть дорогу к созиданию. И не все могут сохранить надолго творческие способности.</w:t>
      </w:r>
      <w:r w:rsidRPr="005D2187">
        <w:rPr>
          <w:rFonts w:ascii="Times New Roman" w:hAnsi="Times New Roman" w:cs="Times New Roman"/>
          <w:sz w:val="24"/>
          <w:szCs w:val="24"/>
        </w:rPr>
        <w:t xml:space="preserve"> </w:t>
      </w:r>
    </w:p>
    <w:p w14:paraId="4116F67B" w14:textId="77777777" w:rsidR="005D2187" w:rsidRPr="005D2187" w:rsidRDefault="005D2187" w:rsidP="005D2187">
      <w:pPr>
        <w:pBdr>
          <w:bottom w:val="none" w:sz="0" w:space="10" w:color="auto"/>
        </w:pBdr>
        <w:shd w:val="clear" w:color="auto" w:fill="FFFFFF"/>
        <w:spacing w:line="360" w:lineRule="auto"/>
        <w:ind w:firstLine="851"/>
        <w:jc w:val="both"/>
        <w:rPr>
          <w:rFonts w:ascii="Times New Roman" w:hAnsi="Times New Roman" w:cs="Times New Roman"/>
          <w:sz w:val="24"/>
          <w:szCs w:val="24"/>
        </w:rPr>
      </w:pPr>
      <w:r w:rsidRPr="005D2187">
        <w:rPr>
          <w:rFonts w:ascii="Times New Roman" w:eastAsia="Times New Roman" w:hAnsi="Times New Roman" w:cs="Times New Roman"/>
          <w:sz w:val="24"/>
          <w:szCs w:val="24"/>
        </w:rPr>
        <w:t>Именно в школьные годы наступает критический момент детских творческих способностей. Следовательно, именно в школьный период как никогда нужна помощь педагога, чтобы преодолеть этот кризис, обрести, а не потерять возможность для самореализации.</w:t>
      </w:r>
      <w:r w:rsidRPr="005D2187">
        <w:rPr>
          <w:rFonts w:ascii="Times New Roman" w:hAnsi="Times New Roman" w:cs="Times New Roman"/>
          <w:sz w:val="24"/>
          <w:szCs w:val="24"/>
        </w:rPr>
        <w:t xml:space="preserve"> </w:t>
      </w:r>
    </w:p>
    <w:p w14:paraId="28FAA361" w14:textId="77777777" w:rsidR="005D2187" w:rsidRPr="005D2187" w:rsidRDefault="005D2187" w:rsidP="005D2187">
      <w:pPr>
        <w:pBdr>
          <w:bottom w:val="none" w:sz="0" w:space="10"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Творчество — это порождение новых идей, стремление научиться большему, думать о деле иначе и делать его лучше.</w:t>
      </w:r>
    </w:p>
    <w:p w14:paraId="325A79C9" w14:textId="77777777" w:rsidR="005D2187" w:rsidRPr="005D2187" w:rsidRDefault="005D2187" w:rsidP="005D2187">
      <w:pPr>
        <w:pBdr>
          <w:top w:val="none" w:sz="0" w:space="14" w:color="auto"/>
          <w:bottom w:val="none" w:sz="0" w:space="14" w:color="auto"/>
          <w:between w:val="none" w:sz="0" w:space="14"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В истории педагогики проблема творчества всегда была одной из самых актуальных. Однако до сих пор проблема остаётся наименее изученной в теории и недостаточно представленной в практике воспитания детей. Это обусловлено сложностью данного явления, скрытностью механизмов творчества. Как правило, во всех определениях творчества отмечается, что творчество – это деятельность человека, направленная на создание нового, оригинального продукта в сфере науки, искусства, техники, производства и организации. Творчество по природе своей основано на желании сделать что-то, что до тебя ещё никем не было сделано или сделать по-новому, лучше.</w:t>
      </w:r>
    </w:p>
    <w:p w14:paraId="53FEDAAD" w14:textId="77777777" w:rsidR="005D2187" w:rsidRPr="005D2187" w:rsidRDefault="005D2187" w:rsidP="005D2187">
      <w:pPr>
        <w:pBdr>
          <w:bottom w:val="none" w:sz="0" w:space="14"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Психологи определяют творчество как выход за пределы уже имеющихся знаний, преодоление, опрокидывание границ. Это высшая форма активной и самостоятельной </w:t>
      </w:r>
      <w:r w:rsidRPr="005D2187">
        <w:rPr>
          <w:rFonts w:ascii="Times New Roman" w:eastAsia="Times New Roman" w:hAnsi="Times New Roman" w:cs="Times New Roman"/>
          <w:sz w:val="24"/>
          <w:szCs w:val="24"/>
        </w:rPr>
        <w:lastRenderedPageBreak/>
        <w:t>деятельности человека. В творчестве осуществляется самовыражение, самораскрытие личности ребёнка.</w:t>
      </w:r>
    </w:p>
    <w:p w14:paraId="731803B3" w14:textId="77777777" w:rsidR="005D2187" w:rsidRPr="005D2187" w:rsidRDefault="005D2187" w:rsidP="005D2187">
      <w:pPr>
        <w:pBdr>
          <w:bottom w:val="none" w:sz="0" w:space="14"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Психологи давно пришли к мнению, что все дети обладают самыми разнообразными творческими способностями. Творческие потенциалы заложены и существуют в каждом человеке. При благоприятных условиях каждый ребёнок может проявить себя. Бесталанных детей нет. Задача школы состоит в том, чтобы выявить и развить эти способности в доступной и интересной деятельности. </w:t>
      </w:r>
    </w:p>
    <w:p w14:paraId="7B52D698" w14:textId="77777777" w:rsidR="005D2187" w:rsidRPr="005D2187" w:rsidRDefault="005D2187" w:rsidP="005D2187">
      <w:pPr>
        <w:pBdr>
          <w:bottom w:val="none" w:sz="0" w:space="14"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Поскольку психологи утверждают, что для того, чтобы стать «кем-то», достичь «чего-то», надо многое перепробовать в детстве, то в соответствии с этим обозначается задача педагогов: как можно с более раннего возраста создать ребенку благоприятные условия для занятия различными видами деятельности, чтобы ребенок через руки сформировал своё ощущение и отношение к разного рода действиям.</w:t>
      </w:r>
    </w:p>
    <w:p w14:paraId="33FF8D11" w14:textId="77777777" w:rsidR="005D2187" w:rsidRPr="005D2187" w:rsidRDefault="005D2187" w:rsidP="005D2187">
      <w:pPr>
        <w:pBdr>
          <w:bottom w:val="none" w:sz="0" w:space="14"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Творчество – очень важный момент в развитии ребёнка. Хорошо, когда ребёнок видит красоту и разнообразие окружающего мира. Но ещё лучше, если он не только замечает эту красоту, но и творит её. </w:t>
      </w:r>
      <w:r w:rsidRPr="005D2187">
        <w:rPr>
          <w:rFonts w:ascii="Times New Roman" w:hAnsi="Times New Roman" w:cs="Times New Roman"/>
          <w:sz w:val="24"/>
          <w:szCs w:val="24"/>
        </w:rPr>
        <w:t xml:space="preserve"> </w:t>
      </w:r>
      <w:r w:rsidRPr="005D2187">
        <w:rPr>
          <w:rFonts w:ascii="Times New Roman" w:eastAsia="Times New Roman" w:hAnsi="Times New Roman" w:cs="Times New Roman"/>
          <w:sz w:val="24"/>
          <w:szCs w:val="24"/>
        </w:rPr>
        <w:t>Полученный результат эстетически эмоционально привлекателен для ребёнка, поскольку ту или иную милую вещицу он сделал сам. После того, как ребенок своими руками начнёт создавать красоту, он непременно начнёт с любовью и заботой относиться к нашему миру. И любовь, и гармония войдут в его жизнь.</w:t>
      </w:r>
    </w:p>
    <w:p w14:paraId="6DD384CA" w14:textId="77777777" w:rsidR="005D2187" w:rsidRP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В творческой деятельности человек развивается, приобретает социальный опыт, раскрывает свои природные дарования и способности, удовлетворяет интересы и потребности.</w:t>
      </w:r>
    </w:p>
    <w:p w14:paraId="669A1B63" w14:textId="77777777" w:rsidR="005D2187" w:rsidRP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Проектирование, развитие и формирование творческой индивидуальности предлагает создание для этого специальных возможностей. Все лучшие человеческие качества сами собой развиваются только там, где есть творческое отношение к жизни и адекватные социальные условия для самодвижения. Работая с детьми, педагоги должны раскрыть их природные потенциалы и подготовить к продуктивному труду.</w:t>
      </w:r>
    </w:p>
    <w:p w14:paraId="41199548" w14:textId="77777777" w:rsidR="005D2187" w:rsidRP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 Для того, чтобы дети развивали способности к творческому мышлению, необходимо постоянно создавать ситуацию творческой, учебной деятельности, способствующей раскрытию и развитию природных творческих дарований.</w:t>
      </w:r>
    </w:p>
    <w:p w14:paraId="0D80CFB7" w14:textId="77777777" w:rsidR="005D2187" w:rsidRPr="005D2187" w:rsidRDefault="005D2187" w:rsidP="005D2187">
      <w:pPr>
        <w:pBdr>
          <w:top w:val="none" w:sz="0" w:space="5" w:color="auto"/>
          <w:bottom w:val="none" w:sz="0" w:space="5"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lastRenderedPageBreak/>
        <w:t>Когда мы пытаемся понять и объяснить, почему разные люди, поставленные в примерно одинаковые ситуации, достигают различных успехов, мы обращаемся к понятию «способности».</w:t>
      </w:r>
    </w:p>
    <w:p w14:paraId="21AD49D1" w14:textId="77777777" w:rsidR="005D2187" w:rsidRPr="005D2187" w:rsidRDefault="005D2187" w:rsidP="005D2187">
      <w:pPr>
        <w:pBdr>
          <w:top w:val="none" w:sz="0" w:space="14" w:color="auto"/>
          <w:bottom w:val="none" w:sz="0" w:space="14" w:color="auto"/>
          <w:between w:val="none" w:sz="0" w:space="14"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Когда мы пытаемся понять и объяснить, почему разные люди, поставленные в одинаковые или примерно одинаковые условия, достигают разных успехов, мы обращаемся к понятию «способности», полагая, что разницу в успехах можно вполне удовлетворительно объяснить ими. Термин «способности», несмотря на его давнее и широкое применение в психологии, наличие в литературе многих его определений, неоднозначен. Единой и общепринятой типологии способностей в психологии не разработано. Вот как рассматривал способности Р.С. Немов: «Способности - индивидуальные особенности людей, от которых зависит приобретение ими знаний, умений и навыков, а также успешность выполнения различных видов деятельности».</w:t>
      </w:r>
    </w:p>
    <w:p w14:paraId="0FF5A275" w14:textId="77777777" w:rsidR="005D2187" w:rsidRPr="005D2187" w:rsidRDefault="005D2187" w:rsidP="005D2187">
      <w:pPr>
        <w:pBdr>
          <w:bottom w:val="none" w:sz="0" w:space="12"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Творчество предполагает наличие у человека определенных способностей. Творческие способности не развиваются стихийно, а требуют специального организованного процесса обучения и воспитания, пересмотра содержания учебных программ, разработки процессуального механизма реализации этого содержания, создания педагогических условий для самовыражения в творческой деятельности. Одной из главных задач, стоящих перед школой, является создание оптимальных условий для развития каждого учащегося в различных видах деятельности.</w:t>
      </w:r>
    </w:p>
    <w:p w14:paraId="5D661993" w14:textId="77777777" w:rsidR="005D2187" w:rsidRPr="005D2187" w:rsidRDefault="005D2187" w:rsidP="005D2187">
      <w:pPr>
        <w:pBdr>
          <w:top w:val="none" w:sz="0" w:space="2" w:color="auto"/>
          <w:bottom w:val="none" w:sz="0" w:space="12"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Известно, что какими бы значительными ни были задатки человека, они не развиваются сами по себе, вне обучения, в отрыве от деятельности этот процесс не существует. </w:t>
      </w:r>
      <w:r>
        <w:rPr>
          <w:rFonts w:ascii="Times New Roman" w:eastAsia="Times New Roman" w:hAnsi="Times New Roman" w:cs="Times New Roman"/>
          <w:sz w:val="24"/>
          <w:szCs w:val="24"/>
        </w:rPr>
        <w:t xml:space="preserve">Можно по этому поводу привести </w:t>
      </w:r>
      <w:r w:rsidRPr="005D2187">
        <w:rPr>
          <w:rFonts w:ascii="Times New Roman" w:eastAsia="Times New Roman" w:hAnsi="Times New Roman" w:cs="Times New Roman"/>
          <w:sz w:val="24"/>
          <w:szCs w:val="24"/>
        </w:rPr>
        <w:t>мнение ведущих психологов: «Способности не просто проявляются в труде, они формируются, развиваются, расцветают в труде и гибнут в бездействии»; «Способности не могут возникать вне конкретной деятельности человека, а формирование их происходит в условиях обучения и воспитания».</w:t>
      </w:r>
    </w:p>
    <w:p w14:paraId="30F009A6" w14:textId="77777777" w:rsidR="005D2187" w:rsidRPr="005D2187" w:rsidRDefault="005D2187" w:rsidP="005D2187">
      <w:pPr>
        <w:pBdr>
          <w:top w:val="none" w:sz="0" w:space="2" w:color="auto"/>
          <w:bottom w:val="none" w:sz="0" w:space="14"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Именно школа может способствовать развитию широкого спектра способностей детей, предоставляя ребенку возможности проявить себя в активной деятельности разнообразной направленности. И задача учителя найти различные методы, способы </w:t>
      </w:r>
      <w:r w:rsidRPr="005D2187">
        <w:rPr>
          <w:rFonts w:ascii="Times New Roman" w:eastAsia="Times New Roman" w:hAnsi="Times New Roman" w:cs="Times New Roman"/>
          <w:sz w:val="24"/>
          <w:szCs w:val="24"/>
        </w:rPr>
        <w:lastRenderedPageBreak/>
        <w:t>выявить эти способности у ученика и развивать их. Этому способствует творческий процесс, так как это всегда прорыв в неизвестное, но ему предшествует длительное накопление опыта, знаний, умений и навыков, кроме этого он характеризуется переходом количества всевозможных идей и подходов в новое своеобразное качество. А важным условием творческой деятельности является чувство новизны, удивления, готовность принять нестандартное решение.</w:t>
      </w:r>
    </w:p>
    <w:p w14:paraId="03AEF8B4"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Развивать творческие способности? Что это значит?              </w:t>
      </w:r>
    </w:p>
    <w:p w14:paraId="6A87CB3C"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Во-первых, это развитие наблюдательности, речевой и общей активности, общительности, хорошо натренированной памяти, привычки анализировать и осмысливать факты, воли, воображения.</w:t>
      </w:r>
    </w:p>
    <w:p w14:paraId="768C9F53"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Во-вторых, это систематическое создание ситуаций, позволяющих самовыразиться индивидуальности ученика.</w:t>
      </w:r>
    </w:p>
    <w:p w14:paraId="0BC92DE3"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b/>
          <w:sz w:val="24"/>
          <w:szCs w:val="24"/>
        </w:rPr>
        <w:t xml:space="preserve">- </w:t>
      </w:r>
      <w:r w:rsidRPr="005D2187">
        <w:rPr>
          <w:rFonts w:ascii="Times New Roman" w:eastAsia="Times New Roman" w:hAnsi="Times New Roman" w:cs="Times New Roman"/>
          <w:sz w:val="24"/>
          <w:szCs w:val="24"/>
        </w:rPr>
        <w:t>В-третьих, это организация исследовательской деятельности в познавательном процессе.</w:t>
      </w:r>
    </w:p>
    <w:p w14:paraId="3FF22552"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478E9C0C"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4505495B"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76DC0F75"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7349EED1"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765BB6BE"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377E89BD"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0C76F519"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4AA586F7" w14:textId="77777777" w:rsidR="005D2187" w:rsidRPr="005D2187" w:rsidRDefault="005D2187" w:rsidP="005D2187">
      <w:pPr>
        <w:pStyle w:val="1"/>
        <w:numPr>
          <w:ilvl w:val="0"/>
          <w:numId w:val="6"/>
        </w:numPr>
        <w:ind w:left="0" w:firstLine="851"/>
        <w:rPr>
          <w:rFonts w:eastAsia="Times New Roman"/>
        </w:rPr>
      </w:pPr>
      <w:bookmarkStart w:id="5" w:name="_Toc90928376"/>
      <w:r w:rsidRPr="005D2187">
        <w:rPr>
          <w:rFonts w:eastAsia="Times New Roman"/>
          <w:highlight w:val="white"/>
        </w:rPr>
        <w:lastRenderedPageBreak/>
        <w:t>Возрастные особенности развития творческих способностей младших школьников</w:t>
      </w:r>
      <w:bookmarkEnd w:id="5"/>
    </w:p>
    <w:p w14:paraId="4B378520"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Младший школьный возраст - этап развития ребёнка, который соответствует периоду обучения в начальной школе. Хронологические границы этого возраста различны в разных странах и в разных исторических условиях. Эти границы могут быть условно определены в интервале от 6-7 до 10-11 лет, их уточнение зависит от официально принятых сроков начального обучения.</w:t>
      </w:r>
    </w:p>
    <w:p w14:paraId="2BFAFCD6"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Поступление ребенка в школу ставит перед учреждением целый ряд задач в период работы с младшими школьниками:</w:t>
      </w:r>
    </w:p>
    <w:p w14:paraId="56C259E9" w14:textId="77777777" w:rsidR="005D2187" w:rsidRPr="005D2187" w:rsidRDefault="005D2187" w:rsidP="005D2187">
      <w:pPr>
        <w:numPr>
          <w:ilvl w:val="0"/>
          <w:numId w:val="4"/>
        </w:numPr>
        <w:pBdr>
          <w:bottom w:val="none" w:sz="0" w:space="10" w:color="auto"/>
          <w:between w:val="none" w:sz="0" w:space="5" w:color="auto"/>
        </w:pBdr>
        <w:shd w:val="clear" w:color="auto" w:fill="FFFFFF"/>
        <w:spacing w:line="360" w:lineRule="auto"/>
        <w:ind w:left="0"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выявить уровень его готовности к школьному обучению и индивидуальные особенности его деятельности, общения, поведения, психических процессов, которые необходимо будет учесть в ходе обучения;</w:t>
      </w:r>
    </w:p>
    <w:p w14:paraId="79001403" w14:textId="77777777" w:rsidR="005D2187" w:rsidRPr="005D2187" w:rsidRDefault="005D2187" w:rsidP="005D2187">
      <w:pPr>
        <w:numPr>
          <w:ilvl w:val="0"/>
          <w:numId w:val="4"/>
        </w:numPr>
        <w:pBdr>
          <w:bottom w:val="none" w:sz="0" w:space="10" w:color="auto"/>
          <w:between w:val="none" w:sz="0" w:space="5" w:color="auto"/>
        </w:pBdr>
        <w:shd w:val="clear" w:color="auto" w:fill="FFFFFF"/>
        <w:spacing w:line="360" w:lineRule="auto"/>
        <w:ind w:left="0"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по возможности компенсировать возможные пробелы и повысить школьную готовность, тем самым провести профилактику школьной дезадаптации;</w:t>
      </w:r>
    </w:p>
    <w:p w14:paraId="130CA52A" w14:textId="77777777" w:rsidR="005D2187" w:rsidRPr="005D2187" w:rsidRDefault="005D2187" w:rsidP="005D2187">
      <w:pPr>
        <w:numPr>
          <w:ilvl w:val="0"/>
          <w:numId w:val="4"/>
        </w:numPr>
        <w:pBdr>
          <w:bottom w:val="none" w:sz="0" w:space="10" w:color="auto"/>
          <w:between w:val="none" w:sz="0" w:space="5" w:color="auto"/>
        </w:pBdr>
        <w:shd w:val="clear" w:color="auto" w:fill="FFFFFF"/>
        <w:spacing w:line="360" w:lineRule="auto"/>
        <w:ind w:left="0"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спланировать стратегию и тактику обучения будущего школьника с учетом его индивидуальных возможностей.</w:t>
      </w:r>
    </w:p>
    <w:p w14:paraId="6728E94A"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Решение этих задач требует глубокой проработки психологических особенностей современных школьников, которые приходят в школу с разным «багажом», представляющим совокупность психологических новообразований предыдущего возрастного этапа - дошкольного детства.</w:t>
      </w:r>
    </w:p>
    <w:p w14:paraId="278A9C18"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Младший школьный возраст - качественно своеобразный этап развития ребёнка. Развитие высших психических функций и личности в целом происходит в рамках ведущей на данном этапе деятельности (учебной - согласно периодизации Д.Б. Эльконина), сменяющей в этом качестве игровую деятельность, которая выступала как ведущая в дошкольном возрасте. Включение ребёнка в учебную деятельность знаменует начало перестройки всех психических процессов и функций.</w:t>
      </w:r>
    </w:p>
    <w:p w14:paraId="0B9300E4"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lastRenderedPageBreak/>
        <w:t>Разумеется, далеко не сразу у младших школьников формируется правильное отношение к учению. Они пока не понимают, зачем нужно учиться. Но вскоре оказывается, что учение - труд, требующий волевых усилий, мобилизации внимания, интеллектуальной активности, самоограничений. Если ребёнок к этому не привык, то у него наступает разочарование, возникает отрицательное отношение к учению. Для того, чтобы этого не случилось учитель должен внушать ребёнку мысль, что учение - не праздник, не игра, а серьезная, напряженная работа, однако очень интересная, так как она позволит узнать много нового, занимательного, важного, нужного. Важно, чтобы и сама организация учебной работы подкрепляла слова учителя.</w:t>
      </w:r>
    </w:p>
    <w:p w14:paraId="2195D8D6"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Большое воспитательное воздействие учителя на младших школьников связано с тем, что учитель с самого начала пребывания детей в школе становится для них непререкаемым авторитетом. Авторитет учителя - самая важная предпосылка для обучения и воспитания в младших классах.</w:t>
      </w:r>
    </w:p>
    <w:p w14:paraId="0CAC5174"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Происходит функциональное совершенствование мозга - развивается аналитико-систематическая функция коры; постепенно изменяется соотношение процессов возбуждения и торможения: процесс торможения становится всё более сильным, хотя по-прежнему преобладает процесс возбуждения, и младшие школьники в высокой степени возбудимы и импульсивны.</w:t>
      </w:r>
    </w:p>
    <w:p w14:paraId="49BD7C19"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Учебная деятельность в начальных классах стимулирует, прежде всего, развитие психических процессов непосредственного познания окружающего мира - ощущений и восприятий. Младшие школьники отличаются остротой и свежестью восприятия, своего рода созерцательной любознательностью.</w:t>
      </w:r>
    </w:p>
    <w:p w14:paraId="054EA453"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Наиболее характерная черта восприятия этих учащихся - его малая дифференцированность, где совершают неточности и ошибки в дифференцировке при восприятии сходных объектов. Следующая особенность восприятия учащихся в начале младшего школьного возраста - тесная связь его с действиями школьника. Восприятие на этом уровне психического развития связано с практической деятельностью ребёнка. Воспринять предмет для ребёнка - значит что-то делать с ним, что-то изменить в нём, произвести какие-либо действия, взять, потрогать его. Характерная особенность учащихся - ярко выраженная эмоциональность восприятия.</w:t>
      </w:r>
    </w:p>
    <w:p w14:paraId="3502C471"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lastRenderedPageBreak/>
        <w:t>Некоторые возрастные особенности присущи вниманию учащихся начальных классов. Основная из них - слабость произвольного внимания. Возможности волевого регулирования внимания, управления им в начале младшего школьного возраста ограничены. Произвольные внимания младшего школьника требует так называемой близкой мотивации. Если у старших учащихся произвольное внимание поддерживается и при наличии далёкой мотивации (они могут заставить себя сосредоточиться на неинтересной и трудной работе ради результата, который ожидается в будущем), то младший школьник обычно может заставить себя сосредоточенно работать лишь при наличии близкой мотивации (перспективы получить отличную отметку, заслужить похвалу учителя, лучше всех справиться с заданием и т. д.).</w:t>
      </w:r>
    </w:p>
    <w:p w14:paraId="4636F70C"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w:t>
      </w:r>
    </w:p>
    <w:p w14:paraId="45B05296"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Наряду с вниманием под влиянием обучения развивается память младших школьников. Усиливается роль и удельный вес словесно-логического, смыслового запоминания и развивается возможность сознательно управлять своей памятью и регулировать её проявления. Младшие школьники склонны к механическому запоминанию без осознания смысловых связей внутри запоминаемого материала.</w:t>
      </w:r>
    </w:p>
    <w:p w14:paraId="185D2C6C"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Основная тенденция развития воображения в младшем школьном возрасте - это совершенствование воссоздающего воображения. Оно связано с представлением ранее воспринятого или созданием образов в соответствии с данным описанием, схемой, рисунком и т. д. Творческое воображение как создание новых образов, связанное с преобразованием, переработкой впечатлений прошлого опыта, соединением их в новые сочетания, комбинации, также развивается.</w:t>
      </w:r>
    </w:p>
    <w:p w14:paraId="497DDC3D"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Аналитико-синтетическая деятельность в начале младшего школьного возраста ещё весьма элементарна, находится в основном на стадии наглядно-действенного анализа, основывающегося на непосредственном восприятии предметов.</w:t>
      </w:r>
    </w:p>
    <w:p w14:paraId="7C76E20E"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В младшем школьном возрасте закладывается фундамент нравственного поведения, происходит усвоение моральных норм и правил поведения, начинает формироваться общественная направленность личности. Характер младших школьников </w:t>
      </w:r>
      <w:r w:rsidRPr="005D2187">
        <w:rPr>
          <w:rFonts w:ascii="Times New Roman" w:eastAsia="Times New Roman" w:hAnsi="Times New Roman" w:cs="Times New Roman"/>
          <w:sz w:val="24"/>
          <w:szCs w:val="24"/>
        </w:rPr>
        <w:lastRenderedPageBreak/>
        <w:t>отличается некоторыми особенностями. Прежде всего, они импульсивны - склонны незамедлительно действовать под влиянием непосредственных импульсов, побуждений, не подумав и не взвесив всех обстоятельств, по случайным поводам. Причина - потребность в активной внешней разрядке при возрастной слабости волевой регуляции поведения.</w:t>
      </w:r>
    </w:p>
    <w:p w14:paraId="77CB2161"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Возрастной особенностью является и общая недостаточность воли: младший школьник ещё не обладает большим опытом длительной борьбы за намеченную цель, преодоления трудностей и препятствий. Он может опустить руки при неудаче, потерять веру в свои силы и невозможности. Нередко наблюдается капризность, упрямство. Обычная причина их - недостатки семейного воспитания. Ребёнок привык к тому, что все его желания и требования удовлетворялись, он ни в чём не видел отказа. Капризность и упрямство - своеобразная форма протеста ребёнка против тех твёрдых требований, которые ему предъявляет школа, против необходимости жертвовать тем, что хочется, во имя того, что надо.</w:t>
      </w:r>
    </w:p>
    <w:p w14:paraId="46CC6E77"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Младшие школьники очень эмоциональны. Эмоциональность сказывается, во-первых, в том, что их психическая деятельность обычно окрашена эмоциями. Всё, что дети наблюдают, о чём думают, что делают, вызывает у них эмоционально окрашенное отношение. Во-вторых, младшие школьники не умеют сдерживать свои чувства, контролировать их внешнее проявление, они очень непосредственны и откровенны в выражении радости. Горя, печали, страха, удовольствия или неудовольствия. В-третьих, эмоциональность выражается в их большой эмоциональной неустойчивости, частой смене настроений, склонности к аффектам, кратковременным и бурным проявлениям радости, горя, гнева, страха. С годами всё больше развивается способность регулировать свои чувства, сдерживать их нежелательные проявления.</w:t>
      </w:r>
    </w:p>
    <w:p w14:paraId="2BB6982F"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Большие возможности предоставляет младший школьный возраст для воспитания коллективистских отношений. За несколько лет младший школьник накапливает при правильном воспитании важный для своего дальнейшего развития опыт коллективной деятельности - деятельности в коллективе и для коллектива. Воспитанию коллективизма помогает участие детей в общественных, коллективных делах. Именно здесь ребёнок приобретает основной опыт коллективной общественной деятельности.</w:t>
      </w:r>
    </w:p>
    <w:p w14:paraId="16F90B75"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lastRenderedPageBreak/>
        <w:t>Если выполняемая деятельность находится в зоне оптимальной трудности, т. е. на пределе возможностей ребенка, то она ведет за собой развитие его способностей, реализуя то, что Л. С. Выготский называл зоной потенциального развития.</w:t>
      </w:r>
    </w:p>
    <w:p w14:paraId="6B394CCF"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Важно развивать склонность к ручному труду, которая свойственна, в частности, всем младшим школьникам. На занятиях по труду в начальных классах дети изготавливают несложные изделия из пластилина, картона, бумаги, проявляя незаурядную смекалку, изобретательность и творчество. На этих занятиях у школьников развивается умение организовывать и планировать свою деятельность, складываются навыки самоконтроля.</w:t>
      </w:r>
    </w:p>
    <w:p w14:paraId="1044A214"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Воспитывая способности детей, надо развивать у них настойчивость в преодолении трудностей, без которой самые благоприятные задатки и способности не дадут результата. Раннее проявление способностей у школьников часто бывает предпосылкой развития большого таланта, но, если проявившиеся способности в дальнейшем не развиваются и не воспитываются, они угасают. Развитие творческих способностей младшего школьника требует доброжелательности, терпения и веры в способности ребенка со стороны взрослого, что составляет основу педагогического профессионализма.</w:t>
      </w:r>
    </w:p>
    <w:p w14:paraId="340A9CED" w14:textId="77777777" w:rsidR="005B4505" w:rsidRDefault="005B4505"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16330AC4" w14:textId="77777777" w:rsidR="005B4505" w:rsidRDefault="005B4505"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3F30AC70" w14:textId="77777777" w:rsidR="005B4505" w:rsidRDefault="005B4505"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4954171C" w14:textId="77777777" w:rsidR="005B4505" w:rsidRDefault="005B4505"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3A075F85" w14:textId="77777777" w:rsidR="005B4505" w:rsidRDefault="005B4505"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47E83CB2" w14:textId="77777777" w:rsidR="005B4505" w:rsidRPr="005D2187" w:rsidRDefault="005B4505"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336D482A" w14:textId="77777777" w:rsidR="005D2187" w:rsidRPr="005D2187" w:rsidRDefault="005D2187" w:rsidP="005B4505">
      <w:pPr>
        <w:pStyle w:val="1"/>
        <w:numPr>
          <w:ilvl w:val="0"/>
          <w:numId w:val="6"/>
        </w:numPr>
        <w:ind w:left="0" w:firstLine="851"/>
        <w:rPr>
          <w:rFonts w:eastAsia="Times New Roman"/>
        </w:rPr>
      </w:pPr>
      <w:bookmarkStart w:id="6" w:name="_Toc90928377"/>
      <w:r w:rsidRPr="005D2187">
        <w:rPr>
          <w:rFonts w:eastAsia="Times New Roman"/>
          <w:highlight w:val="white"/>
        </w:rPr>
        <w:lastRenderedPageBreak/>
        <w:t>Методы, приемы и средства развития творческих способностей у младших школьников.</w:t>
      </w:r>
      <w:bookmarkEnd w:id="6"/>
    </w:p>
    <w:p w14:paraId="02764263"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Для развития творческих способностей необходимо приложить максимум усилий. Огромное значение имеет внутренняя самостоятельная работа. Каким же образом можно побудить ученика к такой деятельности?</w:t>
      </w:r>
    </w:p>
    <w:p w14:paraId="0DDD7C40"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1. Чтобы научить ребенка думать, открывать, изобретать, учитель сам должен очень много придумывать, открывать и изобретать.</w:t>
      </w:r>
    </w:p>
    <w:p w14:paraId="04F46425"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2. Основная движущая пружина поискового, проблемного обучения - это система вопросов и заданий, которые ставятся перед учениками.</w:t>
      </w:r>
    </w:p>
    <w:p w14:paraId="2EB28F19"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3. Задачи, которые ставятся перед учащимися, должны медленно, но неуклонно усложняться. Причем успех не должен быть полностью гарантирован еще до начала всяких усилий, ибо такая гарантия убивает поисковую активность.</w:t>
      </w:r>
    </w:p>
    <w:p w14:paraId="132879A4"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К.Д. Ушинский писал: “Не одно талантливое, нервное и впечатлительное дитя сделалось тупым и ленивым именно потому, что в нём преждевременными попытками подорвана уверенность в своих силах, столь необходимая для человека при всяком деле”. Педагог Е.А. Макарова, занимающаяся художественным воспитанием, подметила, что те дети, которые наряду с общественно - образовательной школой серьезно занимаются чем-то еще в кружках, секциях или глубоко интересуются наукой, оказываются в более выгодном положении, чем остальные. Они психологически более устойчивы, у них выше уровень самодостаточности, их развитие происходит более гармонично, и они быстрее духовно созревают. Что же необходимо изменить в образовательном процессе, управлении им, чтобы содействовать развитию творческой личности? Для этого надо решить 2 проблемы:</w:t>
      </w:r>
    </w:p>
    <w:p w14:paraId="12CF4DF7"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1) проблема создания личностью себя самой;</w:t>
      </w:r>
    </w:p>
    <w:p w14:paraId="35EEB7DA"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2) проблема создания социокультурной среды, открывающей возможности осуществления творчества.</w:t>
      </w:r>
    </w:p>
    <w:p w14:paraId="220FE5BD"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Для реализации творческих способностей необходимо:</w:t>
      </w:r>
    </w:p>
    <w:p w14:paraId="56ED3855"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lastRenderedPageBreak/>
        <w:t>1. Рефлексивное видение учащимся целесообразности своих действий и их оснований, что предполагает постоянное инициирование учителем ее в образовательном процессе;</w:t>
      </w:r>
    </w:p>
    <w:p w14:paraId="65970951"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2. Создание учителем банка разнообразных учебно-творческих задач с целью их использования как условий для развития различных компонентов творческих способностей личности;</w:t>
      </w:r>
    </w:p>
    <w:p w14:paraId="6E4D4C9A"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3. Создание условий для схематизации заданий. Практически давно установлено, что схематизация стимулирует развитие творческих способностей ребенка;</w:t>
      </w:r>
    </w:p>
    <w:p w14:paraId="2680AA88"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4. Использование групповых и индивидуальных методов развития творческих способностей.</w:t>
      </w:r>
    </w:p>
    <w:p w14:paraId="311ADD2D"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Для развития творческих способностей учащихся учитель должен использовать следующие развивающие методы, средства и приемы обучения: метод проблемного обучения, метод проб и ошибок, метод решения задач по аналогии, метод мышления по ассоциации, метод мозгового штурма, метод контрольных вопросов, метод морфологического анализа, метод решения задач по алгоритму. Рассмотрим данные методы подробнее.</w:t>
      </w:r>
    </w:p>
    <w:p w14:paraId="6EA3E2E8"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Метод проблемного обучения заключается в том, что учебная деятельность предполагает создание под руководством учителя проблемных ситуаций и активную самостоятельную деятельность учащихся по их разрешению. Существуют следующие приемы создания проблемы. Учитель подводит школьников к противоречию и предлагает им самим найти способ его разрешения, сталкивает противоречия практической деятельности и излагает различные точки зрения на один и тот же вопрос, предлагает классу рассмотреть явление с различных позиций, побуждает обучаемых делать сравнения, обобщения, выводы из ситуации, сопоставлять факты, ставить конкретные вопросы на обобщение, обоснование, конкретизацию, логику, рассуждения, ставит проблемные задачи (например: с недостаточными или избыточными исходными данными, с неопределенностью в постановке вопроса, с противоречивыми данными, с заведомо допущенными ошибками, с ограниченным временем решения, на преодоление психологической инерции и т.д.)</w:t>
      </w:r>
    </w:p>
    <w:p w14:paraId="2044DD23"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lastRenderedPageBreak/>
        <w:t xml:space="preserve">Ю.Г. </w:t>
      </w:r>
      <w:proofErr w:type="spellStart"/>
      <w:r w:rsidRPr="005D2187">
        <w:rPr>
          <w:rFonts w:ascii="Times New Roman" w:eastAsia="Times New Roman" w:hAnsi="Times New Roman" w:cs="Times New Roman"/>
          <w:sz w:val="24"/>
          <w:szCs w:val="24"/>
        </w:rPr>
        <w:t>Тамберг</w:t>
      </w:r>
      <w:proofErr w:type="spellEnd"/>
      <w:r w:rsidRPr="005D2187">
        <w:rPr>
          <w:rFonts w:ascii="Times New Roman" w:eastAsia="Times New Roman" w:hAnsi="Times New Roman" w:cs="Times New Roman"/>
          <w:sz w:val="24"/>
          <w:szCs w:val="24"/>
        </w:rPr>
        <w:t xml:space="preserve"> выделил в данном методе 4 уровня сложности:</w:t>
      </w:r>
    </w:p>
    <w:p w14:paraId="0CE44F20"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1 уровень - не может ни решить, ни понять ход решения, ни понять ответ.</w:t>
      </w:r>
    </w:p>
    <w:p w14:paraId="2DBC3613"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2 уровень - не может </w:t>
      </w:r>
      <w:proofErr w:type="gramStart"/>
      <w:r w:rsidRPr="005D2187">
        <w:rPr>
          <w:rFonts w:ascii="Times New Roman" w:eastAsia="Times New Roman" w:hAnsi="Times New Roman" w:cs="Times New Roman"/>
          <w:sz w:val="24"/>
          <w:szCs w:val="24"/>
        </w:rPr>
        <w:t>решить ,</w:t>
      </w:r>
      <w:proofErr w:type="gramEnd"/>
      <w:r w:rsidRPr="005D2187">
        <w:rPr>
          <w:rFonts w:ascii="Times New Roman" w:eastAsia="Times New Roman" w:hAnsi="Times New Roman" w:cs="Times New Roman"/>
          <w:sz w:val="24"/>
          <w:szCs w:val="24"/>
        </w:rPr>
        <w:t xml:space="preserve"> но может понять ход решения и ответ.</w:t>
      </w:r>
    </w:p>
    <w:p w14:paraId="28733A44"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3 уровень - самостоятельно решить не может, но с помощью нескольких наводящих вопросов решает сам.</w:t>
      </w:r>
    </w:p>
    <w:p w14:paraId="678F017E"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4 уровень - ребенок решает задачу самостоятельно</w:t>
      </w:r>
    </w:p>
    <w:p w14:paraId="743920DA"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Следует давать задачи первых трех уровней. Не бойтесь давать детям задания третьего уровня сложности. Их надо решать не в режиме “Реши сам”, а в режиме “Давайте решим вместе”. Во-первых, вы интересно общаетесь, во-вторых, ребенок учится не бояться решать трудные задачи, в-третьих, эти задачи пойдут в его копилку задач, в-четвертых, это развивает ребенка и дает ему уверенность в своих силах.</w:t>
      </w:r>
    </w:p>
    <w:p w14:paraId="4EAE427B"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Мы рассмотрели метод проблемного обучения. Рассмотрим следующий метод - проб и ошибок.</w:t>
      </w:r>
    </w:p>
    <w:p w14:paraId="0E39491F"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Этот метод зарождается в раннем детстве, когда ребенок начинает познавать мир: трогает руками, пробует, смотрит, слушает - накапливает образы и понятия, ищет связи между своими действиями и результатами этих действий. В основе этого метода решается вопрос “ А что, если попробовать сделать так?”. Этим с методом хорошо решать задачи, где не более 10 проб и ошибок. Этот метод учит упорству и терпению, учит не отчаиваться при неудачах. Мы же знаем, что учиться надо и на ошибках, и на успехах, и на победах, и на поражениях, своих и чужих.</w:t>
      </w:r>
    </w:p>
    <w:p w14:paraId="46B6D4F9"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Метод решение задач по аналогии. Аналогии классифицируются по таким критериям как свойства (например, выращивание ржи аналогично выращиванию пшеницы), функции (например, дом - улей - гнезда), отношение разной природы (например, переход тепла от горячего тела к холодному и перетаскивание жидкости от верхнего сосуда в нижний), образы (например, Карлсон - вертолет)</w:t>
      </w:r>
    </w:p>
    <w:p w14:paraId="6F151C76"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lastRenderedPageBreak/>
        <w:t>Данный метод позволяет на основании аналогии одних признаков у двух разных объектов сделать верное заключение о сходстве и других признаков. Помогает переносить знания из одной области знаний в другую. Существует разновидность этого методы - мышление по ассоциации. Ассоциации могут быть следующих видов:</w:t>
      </w:r>
    </w:p>
    <w:p w14:paraId="17F1CA10"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1) по смежности, т.е. по близости, по сходству в пространстве или времени, когда одно представление вызывает в сознании другое благодаря их временному совпадению (например, улей - пчелы, медведь- зима - берлога);</w:t>
      </w:r>
    </w:p>
    <w:p w14:paraId="31E19092"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2) по сходству, подобию т.е. похожие по какому-то признаку: по форме, по цвету, по восприятию, по функции (например мяч- арбуз, снег - вата);</w:t>
      </w:r>
    </w:p>
    <w:p w14:paraId="3573F2D4"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3) по контрасту т.е. противоположное по каким-то свойствам (например, добро - зло, гора - равнина).</w:t>
      </w:r>
    </w:p>
    <w:p w14:paraId="3C3774ED"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Целью ассоциативного мышления является создание новых оригинальных идей, смысловых связей, стимуляция воображения и улучшение запоминания и вспоминания.</w:t>
      </w:r>
    </w:p>
    <w:p w14:paraId="368D6DA2"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Главное в методе мозгового штурма генерирование идей без всякой критики, т.е. принимать все идеи, а лишь потом приступать к осмыслению, критике, анализу идей и выработке решений.</w:t>
      </w:r>
    </w:p>
    <w:p w14:paraId="6AB3A8E8"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Метод мозгового штурма содержит всего 4 этапа:</w:t>
      </w:r>
    </w:p>
    <w:p w14:paraId="0963A9F2"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1. Постановка задачи</w:t>
      </w:r>
    </w:p>
    <w:p w14:paraId="4F7B5E56"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2. Выдвижение идеи</w:t>
      </w:r>
    </w:p>
    <w:p w14:paraId="4ADEF6A3"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3. Обсуждение идей</w:t>
      </w:r>
    </w:p>
    <w:p w14:paraId="66A8AC8B"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4. Принятие решений</w:t>
      </w:r>
    </w:p>
    <w:p w14:paraId="6FF04ED3"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Этот метод хорош для развития фантазии, воображения и для раскрепощения сознания детей. С его помощью можно показать, что у одной и той же задачи есть много разных решений и каждое правильно, но только для своих конкретных условий; можно не </w:t>
      </w:r>
      <w:r w:rsidRPr="005D2187">
        <w:rPr>
          <w:rFonts w:ascii="Times New Roman" w:eastAsia="Times New Roman" w:hAnsi="Times New Roman" w:cs="Times New Roman"/>
          <w:sz w:val="24"/>
          <w:szCs w:val="24"/>
        </w:rPr>
        <w:lastRenderedPageBreak/>
        <w:t>бояться высказывать свои мысли, снять страх перед критикой и страх ошибиться, научить слушать товарищей, уважать и свое и чужое мнение, сдружить группу, класс; поднять статус робкого ребенка, сделать его более смелым и раскованным, научить позитивной критике.</w:t>
      </w:r>
    </w:p>
    <w:p w14:paraId="710CD7EE"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Родоначальником метода контрольных вопросов является древнегреческий философ Сократ. Он путем постановки сильных наводящих вопросов пытался найти истину. Классическими шагами решения задачи этим методом являются</w:t>
      </w:r>
    </w:p>
    <w:p w14:paraId="14C4B93A"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1. Формулировка задачи</w:t>
      </w:r>
    </w:p>
    <w:p w14:paraId="5A02B1F9"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2. Составление полного списка вопросов, проясняющих ситуацию и наводящих на решение задачи</w:t>
      </w:r>
    </w:p>
    <w:p w14:paraId="3472775F"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3. Постановка вопросов и получение ответов на эти вопросы</w:t>
      </w:r>
    </w:p>
    <w:p w14:paraId="265A5027"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4. Формирование решения в процессе ответов</w:t>
      </w:r>
    </w:p>
    <w:p w14:paraId="71C1BD6F"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5. Выбор наилучшего решения</w:t>
      </w:r>
    </w:p>
    <w:p w14:paraId="308D404A"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Этот метод хорош для решения задач малой и средней трудности, однако здесь нужно научить детей задавать вопросы и убедить их в том, что не знать что-то не позорно - позорно не узнать, если можно узнать. Не задавать вопрос, когда не поняли, это не позор, а трусость.</w:t>
      </w:r>
    </w:p>
    <w:p w14:paraId="35E81F31"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Сущность метода морфологического анализа заключается в точно и четко формулируемой проблеме; выделение важных и характерных для системы признаков (это могут быть части, свойства, режимы, словом, те параметры системы, от которых зависит решение проблемы), по их признаку составляют списки различных вариантов исполнения этих признаков. Для большей наглядности признаки и варианты их исполнения располагают в форме таблицы. В определенном порядке, исключающем пропуски, перебирают возможные сочетания вариантов исполнения признаков и одновременно производят оценку этих вариантов исполнения и выбор наилучшего решения.</w:t>
      </w:r>
    </w:p>
    <w:p w14:paraId="25015925"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lastRenderedPageBreak/>
        <w:t xml:space="preserve">Целью метода является решение сравнительно простых творческих задач; анализ систем (из чего состоит, как реализована каждая часть); развитие управляемого воображения и фантазии; исправление одного из недостатков метода проб и ошибок - пропуск хорошего варианта решения. Этот метод хорошо применять там, где более 10 вариантов. Кроме того, значительно расширяется область поиска </w:t>
      </w:r>
      <w:proofErr w:type="gramStart"/>
      <w:r w:rsidRPr="005D2187">
        <w:rPr>
          <w:rFonts w:ascii="Times New Roman" w:eastAsia="Times New Roman" w:hAnsi="Times New Roman" w:cs="Times New Roman"/>
          <w:sz w:val="24"/>
          <w:szCs w:val="24"/>
        </w:rPr>
        <w:t>решений .</w:t>
      </w:r>
      <w:proofErr w:type="gramEnd"/>
    </w:p>
    <w:p w14:paraId="3FC598B7"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К </w:t>
      </w:r>
      <w:proofErr w:type="gramStart"/>
      <w:r w:rsidRPr="005D2187">
        <w:rPr>
          <w:rFonts w:ascii="Times New Roman" w:eastAsia="Times New Roman" w:hAnsi="Times New Roman" w:cs="Times New Roman"/>
          <w:sz w:val="24"/>
          <w:szCs w:val="24"/>
        </w:rPr>
        <w:t>довольно таки</w:t>
      </w:r>
      <w:proofErr w:type="gramEnd"/>
      <w:r w:rsidRPr="005D2187">
        <w:rPr>
          <w:rFonts w:ascii="Times New Roman" w:eastAsia="Times New Roman" w:hAnsi="Times New Roman" w:cs="Times New Roman"/>
          <w:sz w:val="24"/>
          <w:szCs w:val="24"/>
        </w:rPr>
        <w:t xml:space="preserve"> новым методам можно отнести решение заданий по алгоритму, который используется в теории решения изобретательских задач (ТРИЗ). Алгоритм состоит из девяти последовательных шагов, таких как:</w:t>
      </w:r>
    </w:p>
    <w:p w14:paraId="1A8067C5"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1. Точно понять задачу.</w:t>
      </w:r>
    </w:p>
    <w:p w14:paraId="4B19A863"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2. Сформулировать</w:t>
      </w:r>
    </w:p>
    <w:p w14:paraId="325DC42B"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3. Сформулировать идеальный конечный результат.</w:t>
      </w:r>
    </w:p>
    <w:p w14:paraId="523B762B"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4. Составить модель задачи.</w:t>
      </w:r>
    </w:p>
    <w:p w14:paraId="4E313393"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5. Поискать в каждой части модели задачи ресурс для ее решения.</w:t>
      </w:r>
    </w:p>
    <w:p w14:paraId="50947414"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6. Применить приемы разрешения противоречий.</w:t>
      </w:r>
    </w:p>
    <w:p w14:paraId="6A360FC2"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7. Сформулировать несколько решений.</w:t>
      </w:r>
    </w:p>
    <w:p w14:paraId="37078647"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8. Выбрать самое сильное решение.</w:t>
      </w:r>
    </w:p>
    <w:p w14:paraId="36B734D9"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9. Проанализировать: почему задача появилась, что надо сделать, чтобы подобные задачи больше не появлялись, почему пришлось ее так долго решать, ответить на вопрос: “Чему меня научила эта задача?”</w:t>
      </w:r>
    </w:p>
    <w:p w14:paraId="2D73479E"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Мы ознакомились с существенными особенностями методов развития творческих способностей. Частью общего метода, улучшающим его воздействие является прием. </w:t>
      </w:r>
    </w:p>
    <w:p w14:paraId="3A8F499F"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Таким образом, мы рассмотрели, основные методы приемы и средства развития творческих способностей. Выбор какого-либо метода, приема зависит от поставленной </w:t>
      </w:r>
      <w:r w:rsidRPr="005D2187">
        <w:rPr>
          <w:rFonts w:ascii="Times New Roman" w:eastAsia="Times New Roman" w:hAnsi="Times New Roman" w:cs="Times New Roman"/>
          <w:sz w:val="24"/>
          <w:szCs w:val="24"/>
        </w:rPr>
        <w:lastRenderedPageBreak/>
        <w:t>цели, содержания материала, прогнозируемых результатов. Главное, чтобы их реализация помогла развить заложенные в каждом ученике способности, вселила в них уверенность, и вызвала интерес к дальнейшей деятельности.</w:t>
      </w:r>
    </w:p>
    <w:p w14:paraId="26082EB5"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Следует отметить, что проблема развития творческих способностей у младших школьников многоаспектная и непростая. Большое внимание этой проблеме уделяли такие ученные как Теплов Б.М., Венгер Л.А., Евдокимова Л.Н. и многие другие. Особенностью развития творческих способностей у младших школьников является систематическое обращение к их эмоциональным переживаниям. В настоящее время разработано довольно много различных методов приемов и средств, направленных на развитие творческих способностей у младших школьников. В отдельную категорию выделяют игровую технологию, способствующую активизации учебного процесса. Включение игровой технологии в образовательный процесс более подробно рассмотрено во второй главе.</w:t>
      </w:r>
    </w:p>
    <w:p w14:paraId="22F49658"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1C38777A"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3D4C3E11"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30F5D53D"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62024E70"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0D881142"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380ABA0A" w14:textId="77777777" w:rsid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
    <w:p w14:paraId="0E8FD9CB" w14:textId="77777777" w:rsidR="005D2187" w:rsidRDefault="005D2187" w:rsidP="005B4505">
      <w:pPr>
        <w:pStyle w:val="1"/>
        <w:ind w:firstLine="0"/>
        <w:rPr>
          <w:rFonts w:ascii="Times New Roman" w:eastAsia="Times New Roman" w:hAnsi="Times New Roman" w:cs="Times New Roman"/>
          <w:b w:val="0"/>
          <w:szCs w:val="24"/>
        </w:rPr>
      </w:pPr>
    </w:p>
    <w:p w14:paraId="3FA2F126" w14:textId="77777777" w:rsidR="005B4505" w:rsidRDefault="005B4505" w:rsidP="005B4505"/>
    <w:p w14:paraId="690A25AE" w14:textId="77777777" w:rsidR="005B4505" w:rsidRPr="005B4505" w:rsidRDefault="005B4505" w:rsidP="005B4505"/>
    <w:p w14:paraId="45546D1C" w14:textId="77777777" w:rsidR="005D2187" w:rsidRPr="005D2187" w:rsidRDefault="005D2187" w:rsidP="005B4505">
      <w:pPr>
        <w:pStyle w:val="1"/>
        <w:rPr>
          <w:rFonts w:eastAsia="Times New Roman"/>
        </w:rPr>
      </w:pPr>
      <w:bookmarkStart w:id="7" w:name="_Toc90928378"/>
      <w:r w:rsidRPr="005D2187">
        <w:rPr>
          <w:rFonts w:eastAsia="Times New Roman"/>
        </w:rPr>
        <w:lastRenderedPageBreak/>
        <w:t>Заключение</w:t>
      </w:r>
      <w:bookmarkEnd w:id="7"/>
      <w:r w:rsidRPr="005D2187">
        <w:rPr>
          <w:rFonts w:eastAsia="Times New Roman"/>
        </w:rPr>
        <w:t xml:space="preserve"> </w:t>
      </w:r>
    </w:p>
    <w:p w14:paraId="52EAB066"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proofErr w:type="gramStart"/>
      <w:r w:rsidRPr="005D2187">
        <w:rPr>
          <w:rFonts w:ascii="Times New Roman" w:eastAsia="Times New Roman" w:hAnsi="Times New Roman" w:cs="Times New Roman"/>
          <w:sz w:val="24"/>
          <w:szCs w:val="24"/>
        </w:rPr>
        <w:t>Способности это</w:t>
      </w:r>
      <w:proofErr w:type="gramEnd"/>
      <w:r w:rsidRPr="005D2187">
        <w:rPr>
          <w:rFonts w:ascii="Times New Roman" w:eastAsia="Times New Roman" w:hAnsi="Times New Roman" w:cs="Times New Roman"/>
          <w:sz w:val="24"/>
          <w:szCs w:val="24"/>
        </w:rPr>
        <w:t xml:space="preserve"> свойства личности, которые определяют динамику, глубину и прочность приобретения знаний, умений и навыков и обеспечивают результативность и успешность деятельности. Основу этих способностей составляют задатки, которые понимаются как врожденные и наследственные анатомо-физиологические особенности мозга и нервной системы, которые способствуют более динамичному приобретению знаний, умений и навыков и составляют основу развития способностей. Творческие способности - это индивидуальные особенности качеств человека, которые определяют успешность выполнения им творческой деятельности различного рода.</w:t>
      </w:r>
    </w:p>
    <w:p w14:paraId="107E221B"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С психологической точки зрения младший школьный возраст является благоприятным периодом для развития творческих способностей потому, что в этом возрасте дети чрезвычайно любознательны, у них есть огромное желание познавать окружающий мир. Мышление школьников младших классов более свободно, чем мышление более взрослых детей. Оно еще не задавлено догмами и стереотипами, оно более независимо. Творческая деятельность развивает чувства детей, способствует более оптимальному и интенсивному развитию высших психических функций, таких, как память, мышление, восприятие, внимание которые, в свою очередь, определяют успешность учебы ребенка. Творческая деятельность развивает личность ребенка, помогает ему усваивать моральные и нравственные нормы. Создавая произведение творчества, ребенок отражает в них свое понимание жизненных ценностей, свои личностные свойства.</w:t>
      </w:r>
    </w:p>
    <w:p w14:paraId="51EF329C"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Дети младшего школьного возраста с удовольствием занимаются творчеством - лепят и рисуют, сочиняют сказки, занимаются народными промыслами. Творчество делает жизнь ребенка богаче, полнее, радостнее. Дети способны заниматься творчеством независимо от личностных комплексов. Младший школьный возраст даёт прекрасные возможности для развития способностей к творчеству, для успешной деятельности педагогу дополнительного образования необходимо учитывать психофизические особенности возраста детей.</w:t>
      </w:r>
    </w:p>
    <w:p w14:paraId="60756B7A"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 xml:space="preserve">Можно сделать вывод что, творческое воображение и творческое мышление являются обязательными компонентами творческих способностей. Занятия по развитию </w:t>
      </w:r>
      <w:r w:rsidRPr="005D2187">
        <w:rPr>
          <w:rFonts w:ascii="Times New Roman" w:eastAsia="Times New Roman" w:hAnsi="Times New Roman" w:cs="Times New Roman"/>
          <w:sz w:val="24"/>
          <w:szCs w:val="24"/>
        </w:rPr>
        <w:lastRenderedPageBreak/>
        <w:t>творческих способностей детей младшего школьного возраста следует проводить в игре. Для этого нужны игры нового типа: творческие, развивающие игры.</w:t>
      </w:r>
    </w:p>
    <w:p w14:paraId="13A91B3D" w14:textId="77777777" w:rsidR="005D2187" w:rsidRPr="005D2187" w:rsidRDefault="005D2187" w:rsidP="005D2187">
      <w:pPr>
        <w:pBdr>
          <w:bottom w:val="none" w:sz="0" w:space="10" w:color="auto"/>
          <w:between w:val="none" w:sz="0" w:space="5" w:color="auto"/>
        </w:pBdr>
        <w:shd w:val="clear" w:color="auto" w:fill="FFFFFF"/>
        <w:spacing w:line="360" w:lineRule="auto"/>
        <w:ind w:firstLine="851"/>
        <w:jc w:val="both"/>
        <w:rPr>
          <w:rFonts w:ascii="Times New Roman" w:eastAsia="Times New Roman" w:hAnsi="Times New Roman" w:cs="Times New Roman"/>
          <w:sz w:val="24"/>
          <w:szCs w:val="24"/>
        </w:rPr>
      </w:pPr>
      <w:r w:rsidRPr="005D2187">
        <w:rPr>
          <w:rFonts w:ascii="Times New Roman" w:eastAsia="Times New Roman" w:hAnsi="Times New Roman" w:cs="Times New Roman"/>
          <w:sz w:val="24"/>
          <w:szCs w:val="24"/>
        </w:rPr>
        <w:t>Развитие творческих способностей должно осуществляться на основе интеграции заданий, средств и видов деятельности, способствующих развитию креативных качеств личности в комплексе с другими психическими процессами, и развивать познавательную активность в целом. Необходимо организовывать творческий учебно-воспитательный процесс в учреждении образования, таким образом, чтобы ребенок чувствовал себя первооткрывателем, исследователем, аналитиком. Преподаватель должен обеспечить условия для реализации процесса творчества и создать благоприятствующую атмосферу.</w:t>
      </w:r>
    </w:p>
    <w:p w14:paraId="5986A68F"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1DB0AD05"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1DEA4FF7"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410A8495"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4B8D1767"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7EC7AAFF"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4CF7FE02"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60D878DA"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6BA13323"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2233ADCB"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339F03C3" w14:textId="77777777" w:rsidR="005D2187" w:rsidRDefault="005D2187" w:rsidP="005D2187">
      <w:pPr>
        <w:pBdr>
          <w:bottom w:val="none" w:sz="0" w:space="10" w:color="auto"/>
          <w:between w:val="none" w:sz="0" w:space="5" w:color="auto"/>
        </w:pBdr>
        <w:shd w:val="clear" w:color="auto" w:fill="FFFFFF"/>
        <w:spacing w:before="300" w:after="280"/>
        <w:ind w:firstLine="720"/>
        <w:jc w:val="both"/>
        <w:rPr>
          <w:rFonts w:ascii="Times New Roman" w:eastAsia="Times New Roman" w:hAnsi="Times New Roman" w:cs="Times New Roman"/>
          <w:b/>
          <w:sz w:val="28"/>
          <w:szCs w:val="28"/>
        </w:rPr>
      </w:pPr>
    </w:p>
    <w:p w14:paraId="76602076" w14:textId="77777777" w:rsidR="005D2187" w:rsidRPr="005D2187" w:rsidRDefault="005D2187" w:rsidP="005B4505">
      <w:pPr>
        <w:pStyle w:val="1"/>
        <w:rPr>
          <w:rFonts w:eastAsia="Times New Roman"/>
        </w:rPr>
      </w:pPr>
      <w:bookmarkStart w:id="8" w:name="_Toc90928379"/>
      <w:r w:rsidRPr="005D2187">
        <w:rPr>
          <w:rFonts w:eastAsia="Times New Roman"/>
        </w:rPr>
        <w:lastRenderedPageBreak/>
        <w:t>Список литературы</w:t>
      </w:r>
      <w:bookmarkEnd w:id="8"/>
    </w:p>
    <w:p w14:paraId="60CA39CA" w14:textId="77777777" w:rsidR="005D2187" w:rsidRPr="005D2187" w:rsidRDefault="005D2187" w:rsidP="005D2187">
      <w:pPr>
        <w:numPr>
          <w:ilvl w:val="0"/>
          <w:numId w:val="3"/>
        </w:numPr>
        <w:pBdr>
          <w:bottom w:val="none" w:sz="0" w:space="10" w:color="auto"/>
          <w:between w:val="none" w:sz="0" w:space="5" w:color="auto"/>
        </w:pBdr>
        <w:shd w:val="clear" w:color="auto" w:fill="FFFFFF"/>
        <w:spacing w:before="300" w:after="0"/>
        <w:jc w:val="both"/>
        <w:rPr>
          <w:rFonts w:ascii="Times New Roman" w:eastAsia="Times New Roman" w:hAnsi="Times New Roman" w:cs="Times New Roman"/>
          <w:sz w:val="24"/>
          <w:szCs w:val="28"/>
        </w:rPr>
      </w:pPr>
      <w:proofErr w:type="spellStart"/>
      <w:r w:rsidRPr="005D2187">
        <w:rPr>
          <w:rFonts w:ascii="Times New Roman" w:eastAsia="Times New Roman" w:hAnsi="Times New Roman" w:cs="Times New Roman"/>
          <w:sz w:val="24"/>
          <w:szCs w:val="28"/>
        </w:rPr>
        <w:t>Бережковская</w:t>
      </w:r>
      <w:proofErr w:type="spellEnd"/>
      <w:r w:rsidRPr="005D2187">
        <w:rPr>
          <w:rFonts w:ascii="Times New Roman" w:eastAsia="Times New Roman" w:hAnsi="Times New Roman" w:cs="Times New Roman"/>
          <w:sz w:val="24"/>
          <w:szCs w:val="28"/>
        </w:rPr>
        <w:t>, Е. Л. Психология развития и возрастная психология [Электронный ресурс</w:t>
      </w:r>
      <w:proofErr w:type="gramStart"/>
      <w:r w:rsidRPr="005D2187">
        <w:rPr>
          <w:rFonts w:ascii="Times New Roman" w:eastAsia="Times New Roman" w:hAnsi="Times New Roman" w:cs="Times New Roman"/>
          <w:sz w:val="24"/>
          <w:szCs w:val="28"/>
        </w:rPr>
        <w:t>] :</w:t>
      </w:r>
      <w:proofErr w:type="gramEnd"/>
      <w:r w:rsidRPr="005D2187">
        <w:rPr>
          <w:rFonts w:ascii="Times New Roman" w:eastAsia="Times New Roman" w:hAnsi="Times New Roman" w:cs="Times New Roman"/>
          <w:sz w:val="24"/>
          <w:szCs w:val="28"/>
        </w:rPr>
        <w:t xml:space="preserve"> учебник для вузов / Е. Л. </w:t>
      </w:r>
      <w:proofErr w:type="spellStart"/>
      <w:r w:rsidRPr="005D2187">
        <w:rPr>
          <w:rFonts w:ascii="Times New Roman" w:eastAsia="Times New Roman" w:hAnsi="Times New Roman" w:cs="Times New Roman"/>
          <w:sz w:val="24"/>
          <w:szCs w:val="28"/>
        </w:rPr>
        <w:t>Бережковская</w:t>
      </w:r>
      <w:proofErr w:type="spellEnd"/>
      <w:r w:rsidRPr="005D2187">
        <w:rPr>
          <w:rFonts w:ascii="Times New Roman" w:eastAsia="Times New Roman" w:hAnsi="Times New Roman" w:cs="Times New Roman"/>
          <w:sz w:val="24"/>
          <w:szCs w:val="28"/>
        </w:rPr>
        <w:t xml:space="preserve">. – Электрон. текстовые дан. – </w:t>
      </w:r>
      <w:proofErr w:type="gramStart"/>
      <w:r w:rsidRPr="005D2187">
        <w:rPr>
          <w:rFonts w:ascii="Times New Roman" w:eastAsia="Times New Roman" w:hAnsi="Times New Roman" w:cs="Times New Roman"/>
          <w:sz w:val="24"/>
          <w:szCs w:val="28"/>
        </w:rPr>
        <w:t>Москва :</w:t>
      </w:r>
      <w:proofErr w:type="gramEnd"/>
      <w:r w:rsidRPr="005D2187">
        <w:rPr>
          <w:rFonts w:ascii="Times New Roman" w:eastAsia="Times New Roman" w:hAnsi="Times New Roman" w:cs="Times New Roman"/>
          <w:sz w:val="24"/>
          <w:szCs w:val="28"/>
        </w:rPr>
        <w:t xml:space="preserve"> </w:t>
      </w:r>
      <w:proofErr w:type="spellStart"/>
      <w:r w:rsidRPr="005D2187">
        <w:rPr>
          <w:rFonts w:ascii="Times New Roman" w:eastAsia="Times New Roman" w:hAnsi="Times New Roman" w:cs="Times New Roman"/>
          <w:sz w:val="24"/>
          <w:szCs w:val="28"/>
        </w:rPr>
        <w:t>Юрайт</w:t>
      </w:r>
      <w:proofErr w:type="spellEnd"/>
      <w:r w:rsidRPr="005D2187">
        <w:rPr>
          <w:rFonts w:ascii="Times New Roman" w:eastAsia="Times New Roman" w:hAnsi="Times New Roman" w:cs="Times New Roman"/>
          <w:sz w:val="24"/>
          <w:szCs w:val="28"/>
        </w:rPr>
        <w:t>, 2021. – 357 с. – ISBN 978-5-534-14308-9. – (ЭБС “</w:t>
      </w:r>
      <w:proofErr w:type="spellStart"/>
      <w:r w:rsidRPr="005D2187">
        <w:rPr>
          <w:rFonts w:ascii="Times New Roman" w:eastAsia="Times New Roman" w:hAnsi="Times New Roman" w:cs="Times New Roman"/>
          <w:sz w:val="24"/>
          <w:szCs w:val="28"/>
        </w:rPr>
        <w:t>Юрайт</w:t>
      </w:r>
      <w:proofErr w:type="spellEnd"/>
      <w:r w:rsidRPr="005D2187">
        <w:rPr>
          <w:rFonts w:ascii="Times New Roman" w:eastAsia="Times New Roman" w:hAnsi="Times New Roman" w:cs="Times New Roman"/>
          <w:sz w:val="24"/>
          <w:szCs w:val="28"/>
        </w:rPr>
        <w:t>”). – Режим доступа: https://urait.ru/bcode/477306 (дата обращения: 15.12.2021).</w:t>
      </w:r>
    </w:p>
    <w:p w14:paraId="4917DC04" w14:textId="77777777" w:rsidR="005D2187" w:rsidRPr="005D2187" w:rsidRDefault="005D2187" w:rsidP="005D2187">
      <w:pPr>
        <w:numPr>
          <w:ilvl w:val="0"/>
          <w:numId w:val="3"/>
        </w:numPr>
        <w:pBdr>
          <w:bottom w:val="none" w:sz="0" w:space="10" w:color="auto"/>
          <w:between w:val="none" w:sz="0" w:space="5" w:color="auto"/>
        </w:pBdr>
        <w:shd w:val="clear" w:color="auto" w:fill="FFFFFF"/>
        <w:spacing w:after="0"/>
        <w:jc w:val="both"/>
        <w:rPr>
          <w:rFonts w:ascii="Times New Roman" w:eastAsia="Times New Roman" w:hAnsi="Times New Roman" w:cs="Times New Roman"/>
          <w:sz w:val="24"/>
          <w:szCs w:val="28"/>
        </w:rPr>
      </w:pPr>
      <w:proofErr w:type="spellStart"/>
      <w:r w:rsidRPr="005D2187">
        <w:rPr>
          <w:rFonts w:ascii="Times New Roman" w:eastAsia="Times New Roman" w:hAnsi="Times New Roman" w:cs="Times New Roman"/>
          <w:sz w:val="24"/>
          <w:szCs w:val="28"/>
          <w:highlight w:val="white"/>
        </w:rPr>
        <w:t>Бордовская</w:t>
      </w:r>
      <w:proofErr w:type="spellEnd"/>
      <w:r w:rsidRPr="005D2187">
        <w:rPr>
          <w:rFonts w:ascii="Times New Roman" w:eastAsia="Times New Roman" w:hAnsi="Times New Roman" w:cs="Times New Roman"/>
          <w:sz w:val="24"/>
          <w:szCs w:val="28"/>
          <w:highlight w:val="white"/>
        </w:rPr>
        <w:t xml:space="preserve"> Н. В., </w:t>
      </w:r>
      <w:proofErr w:type="spellStart"/>
      <w:r w:rsidRPr="005D2187">
        <w:rPr>
          <w:rFonts w:ascii="Times New Roman" w:eastAsia="Times New Roman" w:hAnsi="Times New Roman" w:cs="Times New Roman"/>
          <w:sz w:val="24"/>
          <w:szCs w:val="28"/>
          <w:highlight w:val="white"/>
        </w:rPr>
        <w:t>Реан</w:t>
      </w:r>
      <w:proofErr w:type="spellEnd"/>
      <w:r w:rsidRPr="005D2187">
        <w:rPr>
          <w:rFonts w:ascii="Times New Roman" w:eastAsia="Times New Roman" w:hAnsi="Times New Roman" w:cs="Times New Roman"/>
          <w:sz w:val="24"/>
          <w:szCs w:val="28"/>
          <w:highlight w:val="white"/>
        </w:rPr>
        <w:t xml:space="preserve"> А. А. Педагогика: Учебник для вузов. -СПб.: Питер, 2000. </w:t>
      </w:r>
    </w:p>
    <w:p w14:paraId="336052EE" w14:textId="77777777" w:rsidR="005D2187" w:rsidRPr="005D2187" w:rsidRDefault="005D2187" w:rsidP="005D2187">
      <w:pPr>
        <w:numPr>
          <w:ilvl w:val="0"/>
          <w:numId w:val="3"/>
        </w:numPr>
        <w:pBdr>
          <w:bottom w:val="none" w:sz="0" w:space="10" w:color="auto"/>
          <w:between w:val="none" w:sz="0" w:space="5" w:color="auto"/>
        </w:pBdr>
        <w:shd w:val="clear" w:color="auto" w:fill="FFFFFF"/>
        <w:spacing w:after="0"/>
        <w:jc w:val="both"/>
        <w:rPr>
          <w:rFonts w:ascii="Times New Roman" w:eastAsia="Times New Roman" w:hAnsi="Times New Roman" w:cs="Times New Roman"/>
          <w:sz w:val="24"/>
          <w:szCs w:val="28"/>
        </w:rPr>
      </w:pPr>
      <w:r w:rsidRPr="005D2187">
        <w:rPr>
          <w:rFonts w:ascii="Times New Roman" w:eastAsia="Times New Roman" w:hAnsi="Times New Roman" w:cs="Times New Roman"/>
          <w:sz w:val="24"/>
          <w:szCs w:val="28"/>
          <w:highlight w:val="white"/>
        </w:rPr>
        <w:t>Васючкова, Э.С. Среда формирования творческих способностей у детей [Электронный ресурс] // Вестник Казанского государственного университета культуры и искусств.2007. Режим доступа: http://www.cyberleninka.ru/article/n/sreda-formirovaniya-tvorcheskihsposobnostey-u-detey (дата обращения: 15.12.21).</w:t>
      </w:r>
    </w:p>
    <w:p w14:paraId="115A4743" w14:textId="77777777" w:rsidR="005D2187" w:rsidRPr="005D2187" w:rsidRDefault="005D2187" w:rsidP="005D2187">
      <w:pPr>
        <w:numPr>
          <w:ilvl w:val="0"/>
          <w:numId w:val="3"/>
        </w:numPr>
        <w:pBdr>
          <w:bottom w:val="none" w:sz="0" w:space="10" w:color="auto"/>
          <w:between w:val="none" w:sz="0" w:space="5" w:color="auto"/>
        </w:pBdr>
        <w:shd w:val="clear" w:color="auto" w:fill="FFFFFF"/>
        <w:spacing w:after="0"/>
        <w:jc w:val="both"/>
        <w:rPr>
          <w:rFonts w:ascii="Times New Roman" w:eastAsia="Times New Roman" w:hAnsi="Times New Roman" w:cs="Times New Roman"/>
          <w:sz w:val="24"/>
          <w:szCs w:val="28"/>
        </w:rPr>
      </w:pPr>
      <w:r w:rsidRPr="005D2187">
        <w:rPr>
          <w:rFonts w:ascii="Times New Roman" w:eastAsia="Times New Roman" w:hAnsi="Times New Roman" w:cs="Times New Roman"/>
          <w:sz w:val="24"/>
          <w:szCs w:val="28"/>
          <w:highlight w:val="white"/>
        </w:rPr>
        <w:t>Выготский Л. С. Воображение и творчество в детском возрасте. – С- Пб.: Союз, 1997. – 93с.</w:t>
      </w:r>
    </w:p>
    <w:p w14:paraId="4F6C7DCD" w14:textId="77777777" w:rsidR="005D2187" w:rsidRPr="005D2187" w:rsidRDefault="005D2187" w:rsidP="005D2187">
      <w:pPr>
        <w:numPr>
          <w:ilvl w:val="0"/>
          <w:numId w:val="3"/>
        </w:numPr>
        <w:pBdr>
          <w:bottom w:val="none" w:sz="0" w:space="10" w:color="auto"/>
          <w:between w:val="none" w:sz="0" w:space="5" w:color="auto"/>
        </w:pBdr>
        <w:shd w:val="clear" w:color="auto" w:fill="FFFFFF"/>
        <w:spacing w:after="0"/>
        <w:jc w:val="both"/>
        <w:rPr>
          <w:rFonts w:ascii="Times New Roman" w:eastAsia="Times New Roman" w:hAnsi="Times New Roman" w:cs="Times New Roman"/>
          <w:sz w:val="24"/>
          <w:szCs w:val="28"/>
          <w:highlight w:val="white"/>
        </w:rPr>
      </w:pPr>
      <w:r w:rsidRPr="005D2187">
        <w:rPr>
          <w:rFonts w:ascii="Times New Roman" w:eastAsia="Times New Roman" w:hAnsi="Times New Roman" w:cs="Times New Roman"/>
          <w:sz w:val="24"/>
          <w:szCs w:val="28"/>
          <w:highlight w:val="white"/>
        </w:rPr>
        <w:t xml:space="preserve">Ильин, Е.П. Психология творчества, креативности, одаренности [Текст] / Е.П. Ильин. – </w:t>
      </w:r>
      <w:proofErr w:type="spellStart"/>
      <w:r w:rsidRPr="005D2187">
        <w:rPr>
          <w:rFonts w:ascii="Times New Roman" w:eastAsia="Times New Roman" w:hAnsi="Times New Roman" w:cs="Times New Roman"/>
          <w:sz w:val="24"/>
          <w:szCs w:val="28"/>
          <w:highlight w:val="white"/>
        </w:rPr>
        <w:t>Спб</w:t>
      </w:r>
      <w:proofErr w:type="spellEnd"/>
      <w:proofErr w:type="gramStart"/>
      <w:r w:rsidRPr="005D2187">
        <w:rPr>
          <w:rFonts w:ascii="Times New Roman" w:eastAsia="Times New Roman" w:hAnsi="Times New Roman" w:cs="Times New Roman"/>
          <w:sz w:val="24"/>
          <w:szCs w:val="28"/>
          <w:highlight w:val="white"/>
        </w:rPr>
        <w:t>. :</w:t>
      </w:r>
      <w:proofErr w:type="gramEnd"/>
      <w:r w:rsidRPr="005D2187">
        <w:rPr>
          <w:rFonts w:ascii="Times New Roman" w:eastAsia="Times New Roman" w:hAnsi="Times New Roman" w:cs="Times New Roman"/>
          <w:sz w:val="24"/>
          <w:szCs w:val="28"/>
          <w:highlight w:val="white"/>
        </w:rPr>
        <w:t xml:space="preserve"> Изд-во «Питер», 2012. – 434с. </w:t>
      </w:r>
    </w:p>
    <w:p w14:paraId="1022FE9D" w14:textId="77777777" w:rsidR="005D2187" w:rsidRPr="005D2187" w:rsidRDefault="005D2187" w:rsidP="005D2187">
      <w:pPr>
        <w:numPr>
          <w:ilvl w:val="0"/>
          <w:numId w:val="3"/>
        </w:numPr>
        <w:pBdr>
          <w:bottom w:val="none" w:sz="0" w:space="10" w:color="auto"/>
          <w:between w:val="none" w:sz="0" w:space="5" w:color="auto"/>
        </w:pBdr>
        <w:shd w:val="clear" w:color="auto" w:fill="FFFFFF"/>
        <w:spacing w:after="280"/>
        <w:jc w:val="both"/>
        <w:rPr>
          <w:rFonts w:ascii="Times New Roman" w:eastAsia="Times New Roman" w:hAnsi="Times New Roman" w:cs="Times New Roman"/>
          <w:sz w:val="24"/>
          <w:szCs w:val="28"/>
          <w:highlight w:val="white"/>
        </w:rPr>
      </w:pPr>
      <w:r w:rsidRPr="005D2187">
        <w:rPr>
          <w:rFonts w:ascii="Times New Roman" w:eastAsia="Times New Roman" w:hAnsi="Times New Roman" w:cs="Times New Roman"/>
          <w:sz w:val="24"/>
          <w:szCs w:val="28"/>
          <w:highlight w:val="white"/>
        </w:rPr>
        <w:t>Нестеренко А.А. Секреты творческого тренинга [Электронный ресурс] // 2003. Режим доступа: http://www.trizminsk.org/e/prs/232044.htm (дата обращения 15.12.2021).</w:t>
      </w:r>
    </w:p>
    <w:p w14:paraId="298E780C" w14:textId="77777777" w:rsidR="005D2187" w:rsidRDefault="005D2187" w:rsidP="005D2187">
      <w:pPr>
        <w:pBdr>
          <w:bottom w:val="none" w:sz="0" w:space="10" w:color="auto"/>
        </w:pBdr>
        <w:shd w:val="clear" w:color="auto" w:fill="FFFFFF"/>
        <w:spacing w:after="0"/>
        <w:ind w:firstLine="540"/>
        <w:jc w:val="both"/>
        <w:rPr>
          <w:rFonts w:ascii="Times New Roman" w:eastAsia="Times New Roman" w:hAnsi="Times New Roman" w:cs="Times New Roman"/>
          <w:sz w:val="28"/>
          <w:szCs w:val="28"/>
        </w:rPr>
      </w:pPr>
    </w:p>
    <w:p w14:paraId="59A021E0" w14:textId="77777777" w:rsidR="005D2187" w:rsidRDefault="005D2187" w:rsidP="005D2187">
      <w:pPr>
        <w:rPr>
          <w:rFonts w:ascii="Times New Roman" w:eastAsia="Times New Roman" w:hAnsi="Times New Roman" w:cs="Times New Roman"/>
          <w:sz w:val="28"/>
          <w:szCs w:val="28"/>
        </w:rPr>
      </w:pPr>
    </w:p>
    <w:p w14:paraId="6F406D15" w14:textId="77777777" w:rsidR="00A15544" w:rsidRDefault="00A15544" w:rsidP="00D1633B">
      <w:pPr>
        <w:spacing w:line="360" w:lineRule="auto"/>
        <w:jc w:val="both"/>
        <w:rPr>
          <w:sz w:val="28"/>
          <w:szCs w:val="28"/>
        </w:rPr>
      </w:pPr>
    </w:p>
    <w:sectPr w:rsidR="00A15544" w:rsidSect="00A73D5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EE092" w14:textId="77777777" w:rsidR="008C431A" w:rsidRDefault="008C431A" w:rsidP="00A73D52">
      <w:pPr>
        <w:spacing w:after="0" w:line="240" w:lineRule="auto"/>
      </w:pPr>
      <w:r>
        <w:separator/>
      </w:r>
    </w:p>
  </w:endnote>
  <w:endnote w:type="continuationSeparator" w:id="0">
    <w:p w14:paraId="0D7EC4C9" w14:textId="77777777" w:rsidR="008C431A" w:rsidRDefault="008C431A" w:rsidP="00A7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C066E" w14:textId="77777777" w:rsidR="008C431A" w:rsidRDefault="008C431A" w:rsidP="00A73D52">
      <w:pPr>
        <w:spacing w:after="0" w:line="240" w:lineRule="auto"/>
      </w:pPr>
      <w:r>
        <w:separator/>
      </w:r>
    </w:p>
  </w:footnote>
  <w:footnote w:type="continuationSeparator" w:id="0">
    <w:p w14:paraId="228416A2" w14:textId="77777777" w:rsidR="008C431A" w:rsidRDefault="008C431A" w:rsidP="00A73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160838"/>
      <w:docPartObj>
        <w:docPartGallery w:val="Page Numbers (Top of Page)"/>
        <w:docPartUnique/>
      </w:docPartObj>
    </w:sdtPr>
    <w:sdtEndPr/>
    <w:sdtContent>
      <w:p w14:paraId="06ED775C" w14:textId="77777777" w:rsidR="00A73D52" w:rsidRDefault="00A73D52">
        <w:pPr>
          <w:pStyle w:val="a4"/>
          <w:jc w:val="right"/>
        </w:pPr>
        <w:r>
          <w:fldChar w:fldCharType="begin"/>
        </w:r>
        <w:r>
          <w:instrText>PAGE   \* MERGEFORMAT</w:instrText>
        </w:r>
        <w:r>
          <w:fldChar w:fldCharType="separate"/>
        </w:r>
        <w:r w:rsidR="005B4505">
          <w:rPr>
            <w:noProof/>
          </w:rPr>
          <w:t>2</w:t>
        </w:r>
        <w:r>
          <w:fldChar w:fldCharType="end"/>
        </w:r>
      </w:p>
    </w:sdtContent>
  </w:sdt>
  <w:p w14:paraId="5F08BD97" w14:textId="77777777" w:rsidR="00A73D52" w:rsidRDefault="00A73D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92237"/>
    <w:multiLevelType w:val="hybridMultilevel"/>
    <w:tmpl w:val="C4B2528C"/>
    <w:lvl w:ilvl="0" w:tplc="0450E8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FD911BE"/>
    <w:multiLevelType w:val="hybridMultilevel"/>
    <w:tmpl w:val="C096F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7F19DB"/>
    <w:multiLevelType w:val="hybridMultilevel"/>
    <w:tmpl w:val="224413F0"/>
    <w:lvl w:ilvl="0" w:tplc="A7064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AE15150"/>
    <w:multiLevelType w:val="multilevel"/>
    <w:tmpl w:val="85A466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B2758EA"/>
    <w:multiLevelType w:val="multilevel"/>
    <w:tmpl w:val="C9D68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521E03"/>
    <w:multiLevelType w:val="hybridMultilevel"/>
    <w:tmpl w:val="9CFE3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65"/>
    <w:rsid w:val="000C1BD6"/>
    <w:rsid w:val="00141CAF"/>
    <w:rsid w:val="001A6D65"/>
    <w:rsid w:val="001C7646"/>
    <w:rsid w:val="001D171E"/>
    <w:rsid w:val="001F2250"/>
    <w:rsid w:val="002F2A52"/>
    <w:rsid w:val="003221AC"/>
    <w:rsid w:val="003A4A9D"/>
    <w:rsid w:val="003F4B1A"/>
    <w:rsid w:val="00487172"/>
    <w:rsid w:val="004F63C9"/>
    <w:rsid w:val="00503174"/>
    <w:rsid w:val="005B4505"/>
    <w:rsid w:val="005D2187"/>
    <w:rsid w:val="005F49E8"/>
    <w:rsid w:val="0065269E"/>
    <w:rsid w:val="00653577"/>
    <w:rsid w:val="00666BDA"/>
    <w:rsid w:val="006907A2"/>
    <w:rsid w:val="00742D88"/>
    <w:rsid w:val="007714A4"/>
    <w:rsid w:val="007C2AD9"/>
    <w:rsid w:val="008131AE"/>
    <w:rsid w:val="008C431A"/>
    <w:rsid w:val="008F62B4"/>
    <w:rsid w:val="0097586A"/>
    <w:rsid w:val="00A15544"/>
    <w:rsid w:val="00A51AF0"/>
    <w:rsid w:val="00A5798B"/>
    <w:rsid w:val="00A73D52"/>
    <w:rsid w:val="00B14766"/>
    <w:rsid w:val="00BD1AAA"/>
    <w:rsid w:val="00CE603D"/>
    <w:rsid w:val="00D1633B"/>
    <w:rsid w:val="00D360CD"/>
    <w:rsid w:val="00D60C3A"/>
    <w:rsid w:val="00D76410"/>
    <w:rsid w:val="00E27158"/>
    <w:rsid w:val="00E65077"/>
    <w:rsid w:val="00E85BFF"/>
    <w:rsid w:val="00EF1AEE"/>
    <w:rsid w:val="00EF40F6"/>
    <w:rsid w:val="00FA3370"/>
    <w:rsid w:val="00FD23F2"/>
    <w:rsid w:val="00FD71E2"/>
    <w:rsid w:val="00FE1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CB63"/>
  <w15:docId w15:val="{95F70C73-E713-489B-8ACE-8ED6D706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A52"/>
  </w:style>
  <w:style w:type="paragraph" w:styleId="1">
    <w:name w:val="heading 1"/>
    <w:basedOn w:val="a"/>
    <w:next w:val="a"/>
    <w:link w:val="10"/>
    <w:uiPriority w:val="9"/>
    <w:qFormat/>
    <w:rsid w:val="005B4505"/>
    <w:pPr>
      <w:keepNext/>
      <w:keepLines/>
      <w:spacing w:line="360" w:lineRule="auto"/>
      <w:ind w:firstLine="851"/>
      <w:jc w:val="both"/>
      <w:outlineLvl w:val="0"/>
    </w:pPr>
    <w:rPr>
      <w:rFonts w:asciiTheme="majorHAnsi" w:eastAsiaTheme="majorEastAsia" w:hAnsiTheme="majorHAnsi" w:cstheme="majorBidi"/>
      <w:b/>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9E8"/>
    <w:pPr>
      <w:ind w:left="720"/>
      <w:contextualSpacing/>
    </w:pPr>
  </w:style>
  <w:style w:type="paragraph" w:styleId="a4">
    <w:name w:val="header"/>
    <w:basedOn w:val="a"/>
    <w:link w:val="a5"/>
    <w:uiPriority w:val="99"/>
    <w:unhideWhenUsed/>
    <w:rsid w:val="00A73D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3D52"/>
  </w:style>
  <w:style w:type="paragraph" w:styleId="a6">
    <w:name w:val="footer"/>
    <w:basedOn w:val="a"/>
    <w:link w:val="a7"/>
    <w:uiPriority w:val="99"/>
    <w:unhideWhenUsed/>
    <w:rsid w:val="00A73D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3D52"/>
  </w:style>
  <w:style w:type="paragraph" w:styleId="a8">
    <w:name w:val="Normal (Web)"/>
    <w:basedOn w:val="a"/>
    <w:uiPriority w:val="99"/>
    <w:semiHidden/>
    <w:unhideWhenUsed/>
    <w:rsid w:val="00E65077"/>
    <w:rPr>
      <w:rFonts w:ascii="Times New Roman" w:hAnsi="Times New Roman" w:cs="Times New Roman"/>
      <w:sz w:val="24"/>
      <w:szCs w:val="24"/>
    </w:rPr>
  </w:style>
  <w:style w:type="character" w:styleId="a9">
    <w:name w:val="Hyperlink"/>
    <w:basedOn w:val="a0"/>
    <w:uiPriority w:val="99"/>
    <w:unhideWhenUsed/>
    <w:rsid w:val="007C2AD9"/>
    <w:rPr>
      <w:color w:val="5F5F5F" w:themeColor="hyperlink"/>
      <w:u w:val="single"/>
    </w:rPr>
  </w:style>
  <w:style w:type="character" w:customStyle="1" w:styleId="10">
    <w:name w:val="Заголовок 1 Знак"/>
    <w:basedOn w:val="a0"/>
    <w:link w:val="1"/>
    <w:uiPriority w:val="9"/>
    <w:rsid w:val="005B4505"/>
    <w:rPr>
      <w:rFonts w:asciiTheme="majorHAnsi" w:eastAsiaTheme="majorEastAsia" w:hAnsiTheme="majorHAnsi" w:cstheme="majorBidi"/>
      <w:b/>
      <w:sz w:val="24"/>
      <w:szCs w:val="32"/>
    </w:rPr>
  </w:style>
  <w:style w:type="paragraph" w:styleId="aa">
    <w:name w:val="TOC Heading"/>
    <w:basedOn w:val="1"/>
    <w:next w:val="a"/>
    <w:uiPriority w:val="39"/>
    <w:unhideWhenUsed/>
    <w:qFormat/>
    <w:rsid w:val="005B4505"/>
    <w:pPr>
      <w:spacing w:before="240" w:after="0" w:line="259" w:lineRule="auto"/>
      <w:ind w:firstLine="0"/>
      <w:jc w:val="left"/>
      <w:outlineLvl w:val="9"/>
    </w:pPr>
    <w:rPr>
      <w:b w:val="0"/>
      <w:color w:val="A5A5A5" w:themeColor="accent1" w:themeShade="BF"/>
      <w:sz w:val="32"/>
      <w:lang w:eastAsia="ru-RU"/>
    </w:rPr>
  </w:style>
  <w:style w:type="paragraph" w:styleId="2">
    <w:name w:val="toc 2"/>
    <w:basedOn w:val="a"/>
    <w:next w:val="a"/>
    <w:autoRedefine/>
    <w:uiPriority w:val="39"/>
    <w:unhideWhenUsed/>
    <w:rsid w:val="005B4505"/>
    <w:pPr>
      <w:spacing w:after="100"/>
      <w:ind w:left="220"/>
    </w:pPr>
  </w:style>
  <w:style w:type="paragraph" w:styleId="11">
    <w:name w:val="toc 1"/>
    <w:basedOn w:val="a"/>
    <w:next w:val="a"/>
    <w:autoRedefine/>
    <w:uiPriority w:val="39"/>
    <w:unhideWhenUsed/>
    <w:rsid w:val="005B45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358">
      <w:bodyDiv w:val="1"/>
      <w:marLeft w:val="0"/>
      <w:marRight w:val="0"/>
      <w:marTop w:val="0"/>
      <w:marBottom w:val="0"/>
      <w:divBdr>
        <w:top w:val="none" w:sz="0" w:space="0" w:color="auto"/>
        <w:left w:val="none" w:sz="0" w:space="0" w:color="auto"/>
        <w:bottom w:val="none" w:sz="0" w:space="0" w:color="auto"/>
        <w:right w:val="none" w:sz="0" w:space="0" w:color="auto"/>
      </w:divBdr>
    </w:div>
    <w:div w:id="411045117">
      <w:bodyDiv w:val="1"/>
      <w:marLeft w:val="0"/>
      <w:marRight w:val="0"/>
      <w:marTop w:val="0"/>
      <w:marBottom w:val="0"/>
      <w:divBdr>
        <w:top w:val="none" w:sz="0" w:space="0" w:color="auto"/>
        <w:left w:val="none" w:sz="0" w:space="0" w:color="auto"/>
        <w:bottom w:val="none" w:sz="0" w:space="0" w:color="auto"/>
        <w:right w:val="none" w:sz="0" w:space="0" w:color="auto"/>
      </w:divBdr>
    </w:div>
    <w:div w:id="436875047">
      <w:bodyDiv w:val="1"/>
      <w:marLeft w:val="0"/>
      <w:marRight w:val="0"/>
      <w:marTop w:val="0"/>
      <w:marBottom w:val="0"/>
      <w:divBdr>
        <w:top w:val="none" w:sz="0" w:space="0" w:color="auto"/>
        <w:left w:val="none" w:sz="0" w:space="0" w:color="auto"/>
        <w:bottom w:val="none" w:sz="0" w:space="0" w:color="auto"/>
        <w:right w:val="none" w:sz="0" w:space="0" w:color="auto"/>
      </w:divBdr>
    </w:div>
    <w:div w:id="1119104815">
      <w:bodyDiv w:val="1"/>
      <w:marLeft w:val="0"/>
      <w:marRight w:val="0"/>
      <w:marTop w:val="0"/>
      <w:marBottom w:val="0"/>
      <w:divBdr>
        <w:top w:val="none" w:sz="0" w:space="0" w:color="auto"/>
        <w:left w:val="none" w:sz="0" w:space="0" w:color="auto"/>
        <w:bottom w:val="none" w:sz="0" w:space="0" w:color="auto"/>
        <w:right w:val="none" w:sz="0" w:space="0" w:color="auto"/>
      </w:divBdr>
    </w:div>
    <w:div w:id="1365248315">
      <w:bodyDiv w:val="1"/>
      <w:marLeft w:val="0"/>
      <w:marRight w:val="0"/>
      <w:marTop w:val="0"/>
      <w:marBottom w:val="0"/>
      <w:divBdr>
        <w:top w:val="none" w:sz="0" w:space="0" w:color="auto"/>
        <w:left w:val="none" w:sz="0" w:space="0" w:color="auto"/>
        <w:bottom w:val="none" w:sz="0" w:space="0" w:color="auto"/>
        <w:right w:val="none" w:sz="0" w:space="0" w:color="auto"/>
      </w:divBdr>
    </w:div>
    <w:div w:id="1448232883">
      <w:bodyDiv w:val="1"/>
      <w:marLeft w:val="0"/>
      <w:marRight w:val="0"/>
      <w:marTop w:val="0"/>
      <w:marBottom w:val="0"/>
      <w:divBdr>
        <w:top w:val="none" w:sz="0" w:space="0" w:color="auto"/>
        <w:left w:val="none" w:sz="0" w:space="0" w:color="auto"/>
        <w:bottom w:val="none" w:sz="0" w:space="0" w:color="auto"/>
        <w:right w:val="none" w:sz="0" w:space="0" w:color="auto"/>
      </w:divBdr>
    </w:div>
    <w:div w:id="1463378320">
      <w:bodyDiv w:val="1"/>
      <w:marLeft w:val="0"/>
      <w:marRight w:val="0"/>
      <w:marTop w:val="0"/>
      <w:marBottom w:val="0"/>
      <w:divBdr>
        <w:top w:val="none" w:sz="0" w:space="0" w:color="auto"/>
        <w:left w:val="none" w:sz="0" w:space="0" w:color="auto"/>
        <w:bottom w:val="none" w:sz="0" w:space="0" w:color="auto"/>
        <w:right w:val="none" w:sz="0" w:space="0" w:color="auto"/>
      </w:divBdr>
    </w:div>
    <w:div w:id="20900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5204</Words>
  <Characters>29666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ecoshop</dc:creator>
  <cp:keywords/>
  <dc:description/>
  <cp:lastModifiedBy>Семён Семёнов</cp:lastModifiedBy>
  <cp:revision>2</cp:revision>
  <dcterms:created xsi:type="dcterms:W3CDTF">2022-05-13T22:19:00Z</dcterms:created>
  <dcterms:modified xsi:type="dcterms:W3CDTF">2022-05-13T22:19:00Z</dcterms:modified>
</cp:coreProperties>
</file>